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00E" w:rsidRPr="00B8000E" w:rsidRDefault="008514FA" w:rsidP="00B8000E">
      <w:pPr>
        <w:pStyle w:val="NoSpacing"/>
        <w:rPr>
          <w:color w:val="FF0000"/>
          <w:sz w:val="48"/>
          <w:szCs w:val="48"/>
        </w:rPr>
      </w:pPr>
      <w:r>
        <w:rPr>
          <w:noProof/>
          <w:color w:val="FF0000"/>
          <w:sz w:val="48"/>
          <w:szCs w:val="48"/>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19685</wp:posOffset>
                </wp:positionV>
                <wp:extent cx="6096000" cy="11525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096000" cy="11525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257053" id="Rectangle 1" o:spid="_x0000_s1026" style="position:absolute;margin-left:-9pt;margin-top:1.55pt;width:480pt;height:90.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" filled="f" strokecolor="black [3213]" strokeweight="1pt"/>
            </w:pict>
          </mc:Fallback>
        </mc:AlternateContent>
      </w:r>
      <w:r w:rsidR="00B8000E" w:rsidRPr="00B8000E">
        <w:rPr>
          <w:color w:val="FF0000"/>
          <w:sz w:val="48"/>
          <w:szCs w:val="48"/>
        </w:rPr>
        <w:t>DISCLAIMER</w:t>
      </w:r>
    </w:p>
    <w:p w:rsidR="00B8000E" w:rsidRPr="00B8000E" w:rsidRDefault="00B8000E" w:rsidP="00B8000E">
      <w:r>
        <w:t xml:space="preserve">Interviewing children is not standard DTM procedure and is only acceptable in exceptional circumstances. Please contact HQ for approval prior to any data collection activities involving direct interviews with children. No DTM enumerator should conduct interviews with children unless explicitly told to do so by the DTM Coordinator. </w:t>
      </w:r>
    </w:p>
    <w:p w:rsidR="00E073A9" w:rsidRPr="00DE531F" w:rsidRDefault="00DE531F" w:rsidP="00DE531F">
      <w:pPr>
        <w:spacing w:before="300" w:afterLines="60" w:after="144" w:line="276" w:lineRule="auto"/>
        <w:outlineLvl w:val="0"/>
        <w:rPr>
          <w:rFonts w:ascii="Corbel" w:eastAsia="Times New Roman" w:hAnsi="Corbel" w:cs="Times New Roman"/>
          <w:smallCaps/>
          <w:spacing w:val="5"/>
          <w:sz w:val="32"/>
          <w:szCs w:val="32"/>
          <w:lang w:val="x-none" w:eastAsia="x-none"/>
        </w:rPr>
      </w:pPr>
      <w:r w:rsidRPr="00D57593">
        <w:rPr>
          <w:rFonts w:ascii="Corbel" w:eastAsia="Times New Roman" w:hAnsi="Corbel" w:cs="Times New Roman"/>
          <w:smallCaps/>
          <w:noProof/>
          <w:spacing w:val="5"/>
          <w:sz w:val="32"/>
          <w:szCs w:val="32"/>
        </w:rPr>
        <w:drawing>
          <wp:inline distT="0" distB="0" distL="0" distR="0" wp14:anchorId="4289E960" wp14:editId="3FCAE10A">
            <wp:extent cx="208280" cy="243205"/>
            <wp:effectExtent l="0" t="0" r="0" b="10795"/>
            <wp:docPr id="3" name="Picture 1" descr="clock-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ck-ic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8280" cy="243205"/>
                    </a:xfrm>
                    <a:prstGeom prst="rect">
                      <a:avLst/>
                    </a:prstGeom>
                    <a:noFill/>
                    <a:ln>
                      <a:noFill/>
                    </a:ln>
                  </pic:spPr>
                </pic:pic>
              </a:graphicData>
            </a:graphic>
          </wp:inline>
        </w:drawing>
      </w:r>
      <w:r w:rsidRPr="00D57593">
        <w:rPr>
          <w:rFonts w:ascii="Corbel" w:eastAsia="Times New Roman" w:hAnsi="Corbel" w:cs="Times New Roman"/>
          <w:smallCaps/>
          <w:spacing w:val="5"/>
          <w:sz w:val="32"/>
          <w:szCs w:val="32"/>
          <w:lang w:val="x-none" w:eastAsia="x-none"/>
        </w:rPr>
        <w:t xml:space="preserve">  </w:t>
      </w:r>
      <w:r>
        <w:rPr>
          <w:rFonts w:ascii="Corbel" w:eastAsia="Times New Roman" w:hAnsi="Corbel" w:cs="Times New Roman"/>
          <w:smallCaps/>
          <w:spacing w:val="5"/>
          <w:sz w:val="32"/>
          <w:szCs w:val="32"/>
          <w:lang w:eastAsia="x-none"/>
        </w:rPr>
        <w:t>60</w:t>
      </w:r>
      <w:r w:rsidRPr="00D57593">
        <w:rPr>
          <w:rFonts w:ascii="Corbel" w:eastAsia="Times New Roman" w:hAnsi="Corbel" w:cs="Times New Roman"/>
          <w:smallCaps/>
          <w:spacing w:val="5"/>
          <w:sz w:val="32"/>
          <w:szCs w:val="32"/>
          <w:lang w:val="x-none" w:eastAsia="x-none"/>
        </w:rPr>
        <w:t xml:space="preserve"> minutes </w:t>
      </w:r>
    </w:p>
    <w:tbl>
      <w:tblPr>
        <w:tblW w:w="0" w:type="auto"/>
        <w:tblBorders>
          <w:top w:val="single" w:sz="8" w:space="0" w:color="4F81BD"/>
          <w:bottom w:val="single" w:sz="8" w:space="0" w:color="4F81BD"/>
        </w:tblBorders>
        <w:shd w:val="clear" w:color="auto" w:fill="92D050"/>
        <w:tblLook w:val="00A0" w:firstRow="1" w:lastRow="0" w:firstColumn="1" w:lastColumn="0" w:noHBand="0" w:noVBand="0"/>
      </w:tblPr>
      <w:tblGrid>
        <w:gridCol w:w="915"/>
        <w:gridCol w:w="3150"/>
        <w:gridCol w:w="3500"/>
        <w:gridCol w:w="1455"/>
      </w:tblGrid>
      <w:tr w:rsidR="00E073A9" w:rsidRPr="008B630C" w:rsidTr="00227830">
        <w:trPr>
          <w:trHeight w:val="341"/>
        </w:trPr>
        <w:tc>
          <w:tcPr>
            <w:tcW w:w="915" w:type="dxa"/>
            <w:tcBorders>
              <w:top w:val="single" w:sz="8" w:space="0" w:color="4F81BD"/>
              <w:bottom w:val="single" w:sz="8" w:space="0" w:color="4F81BD"/>
            </w:tcBorders>
            <w:shd w:val="clear" w:color="auto" w:fill="92D050"/>
          </w:tcPr>
          <w:p w:rsidR="00E073A9" w:rsidRPr="00F92BC1" w:rsidRDefault="00E073A9" w:rsidP="00227830">
            <w:pPr>
              <w:rPr>
                <w:rStyle w:val="IntenseEmphasis"/>
              </w:rPr>
            </w:pPr>
            <w:r w:rsidRPr="00F92BC1">
              <w:rPr>
                <w:rStyle w:val="IntenseEmphasis"/>
              </w:rPr>
              <w:t>Activity</w:t>
            </w:r>
          </w:p>
        </w:tc>
        <w:tc>
          <w:tcPr>
            <w:tcW w:w="3150" w:type="dxa"/>
            <w:tcBorders>
              <w:top w:val="single" w:sz="8" w:space="0" w:color="4F81BD"/>
              <w:bottom w:val="single" w:sz="8" w:space="0" w:color="4F81BD"/>
            </w:tcBorders>
            <w:shd w:val="clear" w:color="auto" w:fill="92D050"/>
          </w:tcPr>
          <w:p w:rsidR="00E073A9" w:rsidRPr="00F92BC1" w:rsidRDefault="00E073A9" w:rsidP="00227830">
            <w:pPr>
              <w:rPr>
                <w:rStyle w:val="IntenseEmphasis"/>
              </w:rPr>
            </w:pPr>
            <w:r w:rsidRPr="00F92BC1">
              <w:rPr>
                <w:rStyle w:val="IntenseEmphasis"/>
              </w:rPr>
              <w:t>Topic</w:t>
            </w:r>
          </w:p>
        </w:tc>
        <w:tc>
          <w:tcPr>
            <w:tcW w:w="3500" w:type="dxa"/>
            <w:tcBorders>
              <w:top w:val="single" w:sz="8" w:space="0" w:color="4F81BD"/>
              <w:bottom w:val="single" w:sz="8" w:space="0" w:color="4F81BD"/>
            </w:tcBorders>
            <w:shd w:val="clear" w:color="auto" w:fill="92D050"/>
          </w:tcPr>
          <w:p w:rsidR="00E073A9" w:rsidRPr="00F92BC1" w:rsidRDefault="00E073A9" w:rsidP="00227830">
            <w:pPr>
              <w:rPr>
                <w:rStyle w:val="IntenseEmphasis"/>
              </w:rPr>
            </w:pPr>
            <w:r w:rsidRPr="00F92BC1">
              <w:rPr>
                <w:rStyle w:val="IntenseEmphasis"/>
              </w:rPr>
              <w:t>Method</w:t>
            </w:r>
          </w:p>
        </w:tc>
        <w:tc>
          <w:tcPr>
            <w:tcW w:w="1455" w:type="dxa"/>
            <w:tcBorders>
              <w:top w:val="single" w:sz="8" w:space="0" w:color="4F81BD"/>
              <w:bottom w:val="single" w:sz="8" w:space="0" w:color="4F81BD"/>
            </w:tcBorders>
            <w:shd w:val="clear" w:color="auto" w:fill="92D050"/>
          </w:tcPr>
          <w:p w:rsidR="00E073A9" w:rsidRPr="00F92BC1" w:rsidRDefault="00E073A9" w:rsidP="00227830">
            <w:pPr>
              <w:rPr>
                <w:rStyle w:val="IntenseEmphasis"/>
              </w:rPr>
            </w:pPr>
            <w:r w:rsidRPr="00F92BC1">
              <w:rPr>
                <w:rStyle w:val="IntenseEmphasis"/>
              </w:rPr>
              <w:t>Timing</w:t>
            </w:r>
          </w:p>
        </w:tc>
      </w:tr>
      <w:tr w:rsidR="00E073A9" w:rsidRPr="00F92BC1" w:rsidTr="00227830">
        <w:trPr>
          <w:trHeight w:val="521"/>
        </w:trPr>
        <w:tc>
          <w:tcPr>
            <w:tcW w:w="915" w:type="dxa"/>
            <w:tcBorders>
              <w:top w:val="single" w:sz="8" w:space="0" w:color="4F81BD"/>
              <w:bottom w:val="single" w:sz="8" w:space="0" w:color="4F81BD"/>
            </w:tcBorders>
            <w:shd w:val="clear" w:color="auto" w:fill="92D050"/>
          </w:tcPr>
          <w:p w:rsidR="00E073A9" w:rsidRPr="00F92BC1" w:rsidRDefault="00E073A9" w:rsidP="00227830">
            <w:pPr>
              <w:spacing w:before="40"/>
              <w:rPr>
                <w:rStyle w:val="IntenseEmphasis"/>
              </w:rPr>
            </w:pPr>
            <w:r w:rsidRPr="00F92BC1">
              <w:rPr>
                <w:rStyle w:val="IntenseEmphasis"/>
              </w:rPr>
              <w:t>1</w:t>
            </w:r>
            <w:r>
              <w:rPr>
                <w:rStyle w:val="IntenseEmphasis"/>
              </w:rPr>
              <w:t xml:space="preserve">  </w:t>
            </w:r>
          </w:p>
        </w:tc>
        <w:tc>
          <w:tcPr>
            <w:tcW w:w="3150" w:type="dxa"/>
            <w:tcBorders>
              <w:top w:val="single" w:sz="8" w:space="0" w:color="4F81BD"/>
              <w:left w:val="nil"/>
              <w:bottom w:val="single" w:sz="8" w:space="0" w:color="4F81BD"/>
              <w:right w:val="nil"/>
            </w:tcBorders>
            <w:shd w:val="clear" w:color="auto" w:fill="92D050"/>
          </w:tcPr>
          <w:p w:rsidR="00E073A9" w:rsidRPr="00F92BC1" w:rsidRDefault="00DE531F" w:rsidP="00227830">
            <w:pPr>
              <w:spacing w:before="40"/>
              <w:rPr>
                <w:rStyle w:val="IntenseEmphasis"/>
              </w:rPr>
            </w:pPr>
            <w:r>
              <w:rPr>
                <w:rStyle w:val="IntenseEmphasis"/>
              </w:rPr>
              <w:t>Background (Rights of the Child)</w:t>
            </w:r>
          </w:p>
        </w:tc>
        <w:tc>
          <w:tcPr>
            <w:tcW w:w="3500" w:type="dxa"/>
            <w:tcBorders>
              <w:top w:val="single" w:sz="8" w:space="0" w:color="4F81BD"/>
              <w:bottom w:val="single" w:sz="8" w:space="0" w:color="4F81BD"/>
            </w:tcBorders>
            <w:shd w:val="clear" w:color="auto" w:fill="92D050"/>
          </w:tcPr>
          <w:p w:rsidR="00E073A9" w:rsidRPr="00F92BC1" w:rsidRDefault="00DE531F" w:rsidP="00227830">
            <w:pPr>
              <w:spacing w:before="40"/>
              <w:rPr>
                <w:rStyle w:val="IntenseEmphasis"/>
              </w:rPr>
            </w:pPr>
            <w:r>
              <w:rPr>
                <w:rStyle w:val="IntenseEmphasis"/>
              </w:rPr>
              <w:t>Plenary</w:t>
            </w:r>
          </w:p>
        </w:tc>
        <w:tc>
          <w:tcPr>
            <w:tcW w:w="1455" w:type="dxa"/>
            <w:tcBorders>
              <w:top w:val="single" w:sz="8" w:space="0" w:color="4F81BD"/>
              <w:left w:val="nil"/>
              <w:bottom w:val="single" w:sz="8" w:space="0" w:color="4F81BD"/>
              <w:right w:val="nil"/>
            </w:tcBorders>
            <w:shd w:val="clear" w:color="auto" w:fill="92D050"/>
          </w:tcPr>
          <w:p w:rsidR="00E073A9" w:rsidRPr="00F92BC1" w:rsidRDefault="00DE531F" w:rsidP="00227830">
            <w:pPr>
              <w:spacing w:before="40"/>
              <w:rPr>
                <w:rStyle w:val="IntenseEmphasis"/>
              </w:rPr>
            </w:pPr>
            <w:r>
              <w:rPr>
                <w:rStyle w:val="IntenseEmphasis"/>
              </w:rPr>
              <w:t>10’</w:t>
            </w:r>
          </w:p>
        </w:tc>
      </w:tr>
      <w:tr w:rsidR="00E073A9" w:rsidRPr="00F92BC1" w:rsidTr="00227830">
        <w:trPr>
          <w:trHeight w:val="440"/>
        </w:trPr>
        <w:tc>
          <w:tcPr>
            <w:tcW w:w="915" w:type="dxa"/>
            <w:tcBorders>
              <w:top w:val="single" w:sz="8" w:space="0" w:color="4F81BD"/>
              <w:bottom w:val="single" w:sz="8" w:space="0" w:color="4F81BD"/>
            </w:tcBorders>
            <w:shd w:val="clear" w:color="auto" w:fill="92D050"/>
          </w:tcPr>
          <w:p w:rsidR="00E073A9" w:rsidRPr="00F92BC1" w:rsidRDefault="00E073A9" w:rsidP="00227830">
            <w:pPr>
              <w:spacing w:before="40"/>
              <w:rPr>
                <w:rStyle w:val="IntenseEmphasis"/>
              </w:rPr>
            </w:pPr>
            <w:r w:rsidRPr="00F92BC1">
              <w:rPr>
                <w:rStyle w:val="IntenseEmphasis"/>
              </w:rPr>
              <w:t>2</w:t>
            </w:r>
          </w:p>
        </w:tc>
        <w:tc>
          <w:tcPr>
            <w:tcW w:w="3150" w:type="dxa"/>
            <w:tcBorders>
              <w:top w:val="single" w:sz="8" w:space="0" w:color="4F81BD"/>
              <w:bottom w:val="single" w:sz="8" w:space="0" w:color="4F81BD"/>
            </w:tcBorders>
            <w:shd w:val="clear" w:color="auto" w:fill="92D050"/>
          </w:tcPr>
          <w:p w:rsidR="00E073A9" w:rsidRPr="00F92BC1" w:rsidDel="007F205C" w:rsidRDefault="00DE531F" w:rsidP="00227830">
            <w:pPr>
              <w:spacing w:before="40"/>
              <w:rPr>
                <w:rStyle w:val="IntenseEmphasis"/>
              </w:rPr>
            </w:pPr>
            <w:r>
              <w:rPr>
                <w:rStyle w:val="IntenseEmphasis"/>
              </w:rPr>
              <w:t xml:space="preserve">Key Principles </w:t>
            </w:r>
          </w:p>
        </w:tc>
        <w:tc>
          <w:tcPr>
            <w:tcW w:w="3500" w:type="dxa"/>
            <w:tcBorders>
              <w:top w:val="single" w:sz="8" w:space="0" w:color="4F81BD"/>
              <w:bottom w:val="single" w:sz="8" w:space="0" w:color="4F81BD"/>
            </w:tcBorders>
            <w:shd w:val="clear" w:color="auto" w:fill="92D050"/>
          </w:tcPr>
          <w:p w:rsidR="00E073A9" w:rsidRPr="00F92BC1" w:rsidDel="007F205C" w:rsidRDefault="00DE531F" w:rsidP="00227830">
            <w:pPr>
              <w:spacing w:before="40"/>
              <w:rPr>
                <w:rStyle w:val="IntenseEmphasis"/>
              </w:rPr>
            </w:pPr>
            <w:r>
              <w:rPr>
                <w:rStyle w:val="IntenseEmphasis"/>
              </w:rPr>
              <w:t>Plenary</w:t>
            </w:r>
          </w:p>
        </w:tc>
        <w:tc>
          <w:tcPr>
            <w:tcW w:w="1455" w:type="dxa"/>
            <w:tcBorders>
              <w:top w:val="single" w:sz="8" w:space="0" w:color="4F81BD"/>
              <w:bottom w:val="single" w:sz="8" w:space="0" w:color="4F81BD"/>
            </w:tcBorders>
            <w:shd w:val="clear" w:color="auto" w:fill="92D050"/>
          </w:tcPr>
          <w:p w:rsidR="00E073A9" w:rsidRPr="00F92BC1" w:rsidDel="000A5164" w:rsidRDefault="00DE531F" w:rsidP="00227830">
            <w:pPr>
              <w:spacing w:before="40"/>
              <w:rPr>
                <w:rStyle w:val="IntenseEmphasis"/>
              </w:rPr>
            </w:pPr>
            <w:r>
              <w:rPr>
                <w:rStyle w:val="IntenseEmphasis"/>
              </w:rPr>
              <w:t>5’</w:t>
            </w:r>
          </w:p>
        </w:tc>
      </w:tr>
      <w:tr w:rsidR="00E073A9" w:rsidRPr="00F92BC1" w:rsidTr="00227830">
        <w:trPr>
          <w:trHeight w:val="440"/>
        </w:trPr>
        <w:tc>
          <w:tcPr>
            <w:tcW w:w="915" w:type="dxa"/>
            <w:tcBorders>
              <w:top w:val="single" w:sz="8" w:space="0" w:color="4F81BD"/>
              <w:bottom w:val="single" w:sz="8" w:space="0" w:color="4F81BD"/>
            </w:tcBorders>
            <w:shd w:val="clear" w:color="auto" w:fill="92D050"/>
          </w:tcPr>
          <w:p w:rsidR="00E073A9" w:rsidRPr="00F92BC1" w:rsidRDefault="00E073A9" w:rsidP="00227830">
            <w:pPr>
              <w:spacing w:before="40"/>
              <w:rPr>
                <w:rStyle w:val="IntenseEmphasis"/>
              </w:rPr>
            </w:pPr>
            <w:r>
              <w:rPr>
                <w:rStyle w:val="IntenseEmphasis"/>
              </w:rPr>
              <w:t>3</w:t>
            </w:r>
          </w:p>
        </w:tc>
        <w:tc>
          <w:tcPr>
            <w:tcW w:w="3150" w:type="dxa"/>
            <w:tcBorders>
              <w:top w:val="single" w:sz="8" w:space="0" w:color="4F81BD"/>
              <w:bottom w:val="single" w:sz="8" w:space="0" w:color="4F81BD"/>
            </w:tcBorders>
            <w:shd w:val="clear" w:color="auto" w:fill="92D050"/>
          </w:tcPr>
          <w:p w:rsidR="00E073A9" w:rsidRDefault="00DE531F" w:rsidP="00227830">
            <w:pPr>
              <w:spacing w:before="40"/>
              <w:rPr>
                <w:rStyle w:val="IntenseEmphasis"/>
              </w:rPr>
            </w:pPr>
            <w:r>
              <w:rPr>
                <w:rStyle w:val="IntenseEmphasis"/>
              </w:rPr>
              <w:t>Checklist</w:t>
            </w:r>
          </w:p>
        </w:tc>
        <w:tc>
          <w:tcPr>
            <w:tcW w:w="3500" w:type="dxa"/>
            <w:tcBorders>
              <w:top w:val="single" w:sz="8" w:space="0" w:color="4F81BD"/>
              <w:bottom w:val="single" w:sz="8" w:space="0" w:color="4F81BD"/>
            </w:tcBorders>
            <w:shd w:val="clear" w:color="auto" w:fill="92D050"/>
          </w:tcPr>
          <w:p w:rsidR="00E073A9" w:rsidRDefault="00DE531F" w:rsidP="00227830">
            <w:pPr>
              <w:spacing w:before="40"/>
              <w:rPr>
                <w:rStyle w:val="IntenseEmphasis"/>
              </w:rPr>
            </w:pPr>
            <w:r>
              <w:rPr>
                <w:rStyle w:val="IntenseEmphasis"/>
              </w:rPr>
              <w:t>Plenary</w:t>
            </w:r>
          </w:p>
        </w:tc>
        <w:tc>
          <w:tcPr>
            <w:tcW w:w="1455" w:type="dxa"/>
            <w:tcBorders>
              <w:top w:val="single" w:sz="8" w:space="0" w:color="4F81BD"/>
              <w:bottom w:val="single" w:sz="8" w:space="0" w:color="4F81BD"/>
            </w:tcBorders>
            <w:shd w:val="clear" w:color="auto" w:fill="92D050"/>
          </w:tcPr>
          <w:p w:rsidR="00E073A9" w:rsidRDefault="00DE531F" w:rsidP="00227830">
            <w:pPr>
              <w:spacing w:before="40"/>
              <w:rPr>
                <w:rStyle w:val="IntenseEmphasis"/>
              </w:rPr>
            </w:pPr>
            <w:r>
              <w:rPr>
                <w:rStyle w:val="IntenseEmphasis"/>
              </w:rPr>
              <w:t>10’</w:t>
            </w:r>
          </w:p>
        </w:tc>
      </w:tr>
      <w:tr w:rsidR="00E073A9" w:rsidRPr="00F92BC1" w:rsidTr="00227830">
        <w:trPr>
          <w:trHeight w:val="440"/>
        </w:trPr>
        <w:tc>
          <w:tcPr>
            <w:tcW w:w="915" w:type="dxa"/>
            <w:tcBorders>
              <w:top w:val="single" w:sz="8" w:space="0" w:color="4F81BD"/>
              <w:bottom w:val="single" w:sz="8" w:space="0" w:color="4F81BD"/>
            </w:tcBorders>
            <w:shd w:val="clear" w:color="auto" w:fill="92D050"/>
          </w:tcPr>
          <w:p w:rsidR="00E073A9" w:rsidRPr="00F92BC1" w:rsidRDefault="00E073A9" w:rsidP="00227830">
            <w:pPr>
              <w:spacing w:before="40"/>
              <w:rPr>
                <w:rStyle w:val="IntenseEmphasis"/>
              </w:rPr>
            </w:pPr>
            <w:r>
              <w:rPr>
                <w:rStyle w:val="IntenseEmphasis"/>
              </w:rPr>
              <w:t>4</w:t>
            </w:r>
          </w:p>
        </w:tc>
        <w:tc>
          <w:tcPr>
            <w:tcW w:w="3150" w:type="dxa"/>
            <w:tcBorders>
              <w:top w:val="single" w:sz="8" w:space="0" w:color="4F81BD"/>
              <w:bottom w:val="single" w:sz="8" w:space="0" w:color="4F81BD"/>
            </w:tcBorders>
            <w:shd w:val="clear" w:color="auto" w:fill="92D050"/>
          </w:tcPr>
          <w:p w:rsidR="00E073A9" w:rsidRDefault="00DE531F" w:rsidP="00227830">
            <w:pPr>
              <w:spacing w:before="40"/>
              <w:rPr>
                <w:rStyle w:val="IntenseEmphasis"/>
              </w:rPr>
            </w:pPr>
            <w:r>
              <w:rPr>
                <w:rStyle w:val="IntenseEmphasis"/>
              </w:rPr>
              <w:t>Role Play</w:t>
            </w:r>
          </w:p>
        </w:tc>
        <w:tc>
          <w:tcPr>
            <w:tcW w:w="3500" w:type="dxa"/>
            <w:tcBorders>
              <w:top w:val="single" w:sz="8" w:space="0" w:color="4F81BD"/>
              <w:bottom w:val="single" w:sz="8" w:space="0" w:color="4F81BD"/>
            </w:tcBorders>
            <w:shd w:val="clear" w:color="auto" w:fill="92D050"/>
          </w:tcPr>
          <w:p w:rsidR="00E073A9" w:rsidRDefault="00DE531F" w:rsidP="00227830">
            <w:pPr>
              <w:spacing w:before="40"/>
              <w:rPr>
                <w:rStyle w:val="IntenseEmphasis"/>
              </w:rPr>
            </w:pPr>
            <w:r>
              <w:rPr>
                <w:rStyle w:val="IntenseEmphasis"/>
              </w:rPr>
              <w:t>Groups</w:t>
            </w:r>
          </w:p>
        </w:tc>
        <w:tc>
          <w:tcPr>
            <w:tcW w:w="1455" w:type="dxa"/>
            <w:tcBorders>
              <w:top w:val="single" w:sz="8" w:space="0" w:color="4F81BD"/>
              <w:bottom w:val="single" w:sz="8" w:space="0" w:color="4F81BD"/>
            </w:tcBorders>
            <w:shd w:val="clear" w:color="auto" w:fill="92D050"/>
          </w:tcPr>
          <w:p w:rsidR="00E073A9" w:rsidRDefault="00DE531F" w:rsidP="00227830">
            <w:pPr>
              <w:spacing w:before="40"/>
              <w:rPr>
                <w:rStyle w:val="IntenseEmphasis"/>
              </w:rPr>
            </w:pPr>
            <w:r>
              <w:rPr>
                <w:rStyle w:val="IntenseEmphasis"/>
              </w:rPr>
              <w:t>35’</w:t>
            </w:r>
          </w:p>
        </w:tc>
      </w:tr>
    </w:tbl>
    <w:p w:rsidR="00E073A9" w:rsidRPr="00E073A9" w:rsidRDefault="00E073A9" w:rsidP="00E073A9">
      <w:pPr>
        <w:rPr>
          <w:lang w:eastAsia="x-none"/>
        </w:rPr>
      </w:pPr>
    </w:p>
    <w:p w:rsidR="00323B5A" w:rsidRPr="00E073A9" w:rsidRDefault="00323B5A" w:rsidP="00E073A9">
      <w:pPr>
        <w:pStyle w:val="Heading1"/>
        <w:keepNext w:val="0"/>
        <w:keepLines w:val="0"/>
        <w:spacing w:before="300" w:afterLines="60" w:after="144" w:line="276" w:lineRule="auto"/>
        <w:rPr>
          <w:rFonts w:ascii="Corbel" w:eastAsia="Times New Roman" w:hAnsi="Corbel" w:cs="Times New Roman"/>
          <w:smallCaps/>
          <w:color w:val="auto"/>
          <w:spacing w:val="5"/>
          <w:lang w:eastAsia="x-none"/>
        </w:rPr>
      </w:pPr>
      <w:r w:rsidRPr="00E073A9">
        <w:rPr>
          <w:rFonts w:ascii="Corbel" w:eastAsia="Times New Roman" w:hAnsi="Corbel" w:cs="Times New Roman"/>
          <w:smallCaps/>
          <w:color w:val="auto"/>
          <w:spacing w:val="5"/>
          <w:lang w:eastAsia="x-none"/>
        </w:rPr>
        <w:t>Handouts</w:t>
      </w:r>
    </w:p>
    <w:p w:rsidR="0009686D" w:rsidRDefault="0009686D" w:rsidP="00E073A9">
      <w:pPr>
        <w:pStyle w:val="ListParagraph"/>
        <w:numPr>
          <w:ilvl w:val="0"/>
          <w:numId w:val="39"/>
        </w:numPr>
      </w:pPr>
      <w:r w:rsidRPr="00E073A9">
        <w:rPr>
          <w:i/>
        </w:rPr>
        <w:t xml:space="preserve">Interviewing Children Checklist – </w:t>
      </w:r>
      <w:r>
        <w:t>one copy per participant</w:t>
      </w:r>
    </w:p>
    <w:p w:rsidR="0009686D" w:rsidRPr="0009686D" w:rsidRDefault="0009686D" w:rsidP="00E073A9">
      <w:pPr>
        <w:pStyle w:val="ListParagraph"/>
        <w:numPr>
          <w:ilvl w:val="0"/>
          <w:numId w:val="39"/>
        </w:numPr>
      </w:pPr>
      <w:r>
        <w:t>Survey (one used in mission)</w:t>
      </w:r>
    </w:p>
    <w:p w:rsidR="008D6193" w:rsidRDefault="00A360A5" w:rsidP="00E073A9">
      <w:pPr>
        <w:pStyle w:val="Heading5"/>
      </w:pPr>
      <w:r>
        <w:t>Part 1</w:t>
      </w:r>
    </w:p>
    <w:p w:rsidR="00E073A9" w:rsidRPr="00E254FE" w:rsidRDefault="00E073A9" w:rsidP="00E073A9">
      <w:pPr>
        <w:pStyle w:val="NoSpacing"/>
        <w:rPr>
          <w:b/>
        </w:rPr>
      </w:pPr>
      <w:r w:rsidRPr="00E254FE">
        <w:rPr>
          <w:b/>
        </w:rPr>
        <w:t>Slide: “Learning Objectives”</w:t>
      </w:r>
    </w:p>
    <w:p w:rsidR="00E073A9" w:rsidRPr="00B8000E" w:rsidRDefault="00E073A9" w:rsidP="00E073A9">
      <w:pPr>
        <w:pStyle w:val="ListParagraph"/>
        <w:numPr>
          <w:ilvl w:val="0"/>
          <w:numId w:val="16"/>
        </w:numPr>
        <w:rPr>
          <w:b/>
        </w:rPr>
      </w:pPr>
      <w:r>
        <w:t>Read aloud each objective for the group</w:t>
      </w:r>
    </w:p>
    <w:p w:rsidR="00E073A9" w:rsidRPr="00B8000E" w:rsidRDefault="00E073A9" w:rsidP="00E073A9">
      <w:pPr>
        <w:pStyle w:val="ListParagraph"/>
        <w:numPr>
          <w:ilvl w:val="0"/>
          <w:numId w:val="16"/>
        </w:numPr>
        <w:rPr>
          <w:b/>
        </w:rPr>
      </w:pPr>
      <w:r>
        <w:t>Questions to ask:</w:t>
      </w:r>
    </w:p>
    <w:p w:rsidR="00E073A9" w:rsidRPr="00B8000E" w:rsidRDefault="00E073A9" w:rsidP="00E073A9">
      <w:pPr>
        <w:pStyle w:val="ListParagraph"/>
        <w:numPr>
          <w:ilvl w:val="1"/>
          <w:numId w:val="16"/>
        </w:numPr>
      </w:pPr>
      <w:r w:rsidRPr="00B8000E">
        <w:t>In what ways do children have unique perspectives and experiences?</w:t>
      </w:r>
    </w:p>
    <w:p w:rsidR="00E073A9" w:rsidRPr="00B8000E" w:rsidRDefault="00E073A9" w:rsidP="00E073A9">
      <w:pPr>
        <w:pStyle w:val="ListParagraph"/>
        <w:numPr>
          <w:ilvl w:val="1"/>
          <w:numId w:val="16"/>
        </w:numPr>
      </w:pPr>
      <w:r w:rsidRPr="00B8000E">
        <w:t>What are possible other benefits of child participation?</w:t>
      </w:r>
    </w:p>
    <w:p w:rsidR="00E073A9" w:rsidRPr="00B8000E" w:rsidRDefault="00E073A9" w:rsidP="00E073A9">
      <w:pPr>
        <w:pStyle w:val="ListParagraph"/>
        <w:numPr>
          <w:ilvl w:val="1"/>
          <w:numId w:val="16"/>
        </w:numPr>
      </w:pPr>
      <w:r w:rsidRPr="00B8000E">
        <w:t>What are the physical and psychological risks children face through participation in assessments?</w:t>
      </w:r>
    </w:p>
    <w:p w:rsidR="00E073A9" w:rsidRPr="00B8000E" w:rsidRDefault="00E073A9" w:rsidP="00E073A9">
      <w:pPr>
        <w:pStyle w:val="ListParagraph"/>
        <w:numPr>
          <w:ilvl w:val="1"/>
          <w:numId w:val="16"/>
        </w:numPr>
      </w:pPr>
      <w:r w:rsidRPr="00B8000E">
        <w:t>What other risks to children might be increased through their participation?</w:t>
      </w:r>
    </w:p>
    <w:p w:rsidR="00E073A9" w:rsidRPr="00E073A9" w:rsidRDefault="00E073A9" w:rsidP="00E073A9">
      <w:pPr>
        <w:pStyle w:val="Heading2"/>
        <w:keepNext w:val="0"/>
        <w:keepLines w:val="0"/>
        <w:pBdr>
          <w:top w:val="single" w:sz="8" w:space="0" w:color="4F81BD"/>
          <w:bottom w:val="single" w:sz="8" w:space="1" w:color="4F81BD"/>
        </w:pBdr>
        <w:spacing w:before="280" w:afterLines="60" w:after="144" w:line="276" w:lineRule="auto"/>
        <w:jc w:val="both"/>
        <w:rPr>
          <w:lang w:eastAsia="x-none"/>
        </w:rPr>
      </w:pPr>
      <w:r>
        <w:rPr>
          <w:rFonts w:ascii="Corbel" w:eastAsia="Times New Roman" w:hAnsi="Corbel" w:cs="Times New Roman"/>
          <w:smallCaps/>
          <w:color w:val="auto"/>
          <w:spacing w:val="5"/>
          <w:sz w:val="28"/>
          <w:szCs w:val="28"/>
          <w:lang w:val="en-GB" w:eastAsia="x-none"/>
        </w:rPr>
        <w:t xml:space="preserve">Activity 1 – </w:t>
      </w:r>
      <w:r w:rsidRPr="00E073A9">
        <w:rPr>
          <w:rFonts w:ascii="Corbel" w:eastAsia="Times New Roman" w:hAnsi="Corbel" w:cs="Times New Roman"/>
          <w:smallCaps/>
          <w:color w:val="auto"/>
          <w:spacing w:val="5"/>
          <w:sz w:val="28"/>
          <w:szCs w:val="28"/>
          <w:lang w:val="en-GB" w:eastAsia="x-none"/>
        </w:rPr>
        <w:t>Background</w:t>
      </w:r>
      <w:r>
        <w:rPr>
          <w:rFonts w:ascii="Corbel" w:eastAsia="Times New Roman" w:hAnsi="Corbel" w:cs="Times New Roman"/>
          <w:smallCaps/>
          <w:color w:val="auto"/>
          <w:spacing w:val="5"/>
          <w:sz w:val="28"/>
          <w:szCs w:val="28"/>
          <w:lang w:val="en-GB" w:eastAsia="x-none"/>
        </w:rPr>
        <w:t xml:space="preserve"> </w:t>
      </w:r>
      <w:r w:rsidR="00DE531F">
        <w:rPr>
          <w:rFonts w:ascii="Corbel" w:eastAsia="Times New Roman" w:hAnsi="Corbel" w:cs="Times New Roman"/>
          <w:smallCaps/>
          <w:color w:val="auto"/>
          <w:spacing w:val="5"/>
          <w:sz w:val="28"/>
          <w:szCs w:val="28"/>
          <w:lang w:val="en-GB" w:eastAsia="x-none"/>
        </w:rPr>
        <w:t>(</w:t>
      </w:r>
      <w:r>
        <w:rPr>
          <w:rFonts w:ascii="Corbel" w:eastAsia="Times New Roman" w:hAnsi="Corbel" w:cs="Times New Roman"/>
          <w:smallCaps/>
          <w:color w:val="auto"/>
          <w:spacing w:val="5"/>
          <w:sz w:val="28"/>
          <w:szCs w:val="28"/>
          <w:lang w:val="en-GB" w:eastAsia="x-none"/>
        </w:rPr>
        <w:t>Rights of the Child</w:t>
      </w:r>
      <w:r w:rsidR="00DE531F">
        <w:rPr>
          <w:rFonts w:ascii="Corbel" w:eastAsia="Times New Roman" w:hAnsi="Corbel" w:cs="Times New Roman"/>
          <w:smallCaps/>
          <w:color w:val="auto"/>
          <w:spacing w:val="5"/>
          <w:sz w:val="28"/>
          <w:szCs w:val="28"/>
          <w:lang w:val="en-GB" w:eastAsia="x-none"/>
        </w:rPr>
        <w:t>)</w:t>
      </w:r>
      <w:r>
        <w:rPr>
          <w:rFonts w:ascii="Corbel" w:eastAsia="Times New Roman" w:hAnsi="Corbel" w:cs="Times New Roman"/>
          <w:smallCaps/>
          <w:color w:val="auto"/>
          <w:spacing w:val="5"/>
          <w:sz w:val="28"/>
          <w:szCs w:val="28"/>
          <w:lang w:val="en-GB" w:eastAsia="x-none"/>
        </w:rPr>
        <w:t xml:space="preserve"> </w:t>
      </w:r>
      <w:r w:rsidR="00DE531F">
        <w:rPr>
          <w:rFonts w:ascii="Corbel" w:eastAsia="Times New Roman" w:hAnsi="Corbel" w:cs="Times New Roman"/>
          <w:smallCaps/>
          <w:color w:val="auto"/>
          <w:spacing w:val="5"/>
          <w:sz w:val="28"/>
          <w:szCs w:val="28"/>
          <w:lang w:val="en-GB" w:eastAsia="x-none"/>
        </w:rPr>
        <w:t>–</w:t>
      </w:r>
      <w:r>
        <w:rPr>
          <w:rFonts w:ascii="Corbel" w:eastAsia="Times New Roman" w:hAnsi="Corbel" w:cs="Times New Roman"/>
          <w:smallCaps/>
          <w:color w:val="auto"/>
          <w:spacing w:val="5"/>
          <w:sz w:val="28"/>
          <w:szCs w:val="28"/>
          <w:lang w:val="en-GB" w:eastAsia="x-none"/>
        </w:rPr>
        <w:t xml:space="preserve"> </w:t>
      </w:r>
      <w:r w:rsidR="00DE531F">
        <w:rPr>
          <w:rFonts w:ascii="Corbel" w:eastAsia="Times New Roman" w:hAnsi="Corbel" w:cs="Times New Roman"/>
          <w:smallCaps/>
          <w:color w:val="auto"/>
          <w:spacing w:val="5"/>
          <w:sz w:val="28"/>
          <w:szCs w:val="28"/>
          <w:lang w:val="en-GB" w:eastAsia="x-none"/>
        </w:rPr>
        <w:t>10’</w:t>
      </w:r>
    </w:p>
    <w:p w:rsidR="00E52BE0" w:rsidRPr="00E254FE" w:rsidRDefault="00DC1DD3" w:rsidP="00E254FE">
      <w:pPr>
        <w:pStyle w:val="NoSpacing"/>
        <w:rPr>
          <w:b/>
        </w:rPr>
      </w:pPr>
      <w:r w:rsidRPr="00E254FE">
        <w:rPr>
          <w:b/>
        </w:rPr>
        <w:t xml:space="preserve">Slide: </w:t>
      </w:r>
      <w:r w:rsidR="00B8000E" w:rsidRPr="00E254FE">
        <w:rPr>
          <w:b/>
        </w:rPr>
        <w:t>Child Rights</w:t>
      </w:r>
    </w:p>
    <w:p w:rsidR="00B8000E" w:rsidRDefault="00B8000E" w:rsidP="00FC560E">
      <w:pPr>
        <w:pStyle w:val="ListParagraph"/>
        <w:numPr>
          <w:ilvl w:val="0"/>
          <w:numId w:val="16"/>
        </w:numPr>
      </w:pPr>
      <w:r>
        <w:t>Show the list of human rights and ask the group which one of the rights are associated with being interviewed</w:t>
      </w:r>
    </w:p>
    <w:p w:rsidR="00B8000E" w:rsidRDefault="00B8000E" w:rsidP="00FC560E">
      <w:pPr>
        <w:pStyle w:val="ListParagraph"/>
        <w:numPr>
          <w:ilvl w:val="0"/>
          <w:numId w:val="16"/>
        </w:numPr>
      </w:pPr>
      <w:r>
        <w:t>Reveal the circled rights and ask the group if there are any that are missing?</w:t>
      </w:r>
    </w:p>
    <w:p w:rsidR="00B8000E" w:rsidRDefault="00B8000E" w:rsidP="00FC560E">
      <w:pPr>
        <w:pStyle w:val="ListParagraph"/>
        <w:numPr>
          <w:ilvl w:val="0"/>
          <w:numId w:val="16"/>
        </w:numPr>
      </w:pPr>
      <w:r>
        <w:t>Discuss with participants why including child participation helps recognize the rights to express, have access to information, and share their opinion.</w:t>
      </w:r>
    </w:p>
    <w:p w:rsidR="00463EEF" w:rsidRPr="00E254FE" w:rsidRDefault="00DC1DD3" w:rsidP="00E254FE">
      <w:pPr>
        <w:pStyle w:val="NoSpacing"/>
        <w:rPr>
          <w:b/>
        </w:rPr>
      </w:pPr>
      <w:r w:rsidRPr="00E254FE">
        <w:rPr>
          <w:b/>
        </w:rPr>
        <w:t xml:space="preserve">Slide: </w:t>
      </w:r>
      <w:r w:rsidR="00FC560E" w:rsidRPr="00E254FE">
        <w:rPr>
          <w:b/>
        </w:rPr>
        <w:t>Child Rights</w:t>
      </w:r>
      <w:r w:rsidR="00E254FE" w:rsidRPr="00E254FE">
        <w:rPr>
          <w:b/>
        </w:rPr>
        <w:t xml:space="preserve"> (continued)</w:t>
      </w:r>
    </w:p>
    <w:p w:rsidR="00463EEF" w:rsidRPr="00E254FE" w:rsidRDefault="00E254FE" w:rsidP="00FC560E">
      <w:pPr>
        <w:pStyle w:val="ListParagraph"/>
        <w:numPr>
          <w:ilvl w:val="0"/>
          <w:numId w:val="17"/>
        </w:numPr>
        <w:rPr>
          <w:b/>
        </w:rPr>
      </w:pPr>
      <w:r>
        <w:t>Ask a participant to read the quotes aloud</w:t>
      </w:r>
    </w:p>
    <w:p w:rsidR="00E254FE" w:rsidRPr="00E254FE" w:rsidRDefault="00E254FE" w:rsidP="00FC560E">
      <w:pPr>
        <w:pStyle w:val="ListParagraph"/>
        <w:numPr>
          <w:ilvl w:val="0"/>
          <w:numId w:val="17"/>
        </w:numPr>
        <w:rPr>
          <w:b/>
        </w:rPr>
      </w:pPr>
      <w:r>
        <w:t>Answer any questions</w:t>
      </w:r>
    </w:p>
    <w:p w:rsidR="00E254FE" w:rsidRDefault="00E254FE" w:rsidP="00E254FE">
      <w:pPr>
        <w:rPr>
          <w:b/>
        </w:rPr>
      </w:pPr>
      <w:r>
        <w:rPr>
          <w:b/>
        </w:rPr>
        <w:t>Slide: Alternatives to Interviewing Children</w:t>
      </w:r>
    </w:p>
    <w:p w:rsidR="00E254FE" w:rsidRDefault="00E254FE" w:rsidP="00E254FE">
      <w:pPr>
        <w:pStyle w:val="ListParagraph"/>
        <w:numPr>
          <w:ilvl w:val="0"/>
          <w:numId w:val="36"/>
        </w:numPr>
      </w:pPr>
      <w:r>
        <w:t>Read points to group</w:t>
      </w:r>
    </w:p>
    <w:p w:rsidR="00FB78E2" w:rsidRPr="00E254FE" w:rsidRDefault="000431CF" w:rsidP="00E254FE">
      <w:pPr>
        <w:pStyle w:val="ListParagraph"/>
        <w:numPr>
          <w:ilvl w:val="0"/>
          <w:numId w:val="36"/>
        </w:numPr>
      </w:pPr>
      <w:r w:rsidRPr="00E254FE">
        <w:t>What resources may exist in your own countries of operation?</w:t>
      </w:r>
    </w:p>
    <w:p w:rsidR="00FB78E2" w:rsidRPr="00E254FE" w:rsidRDefault="000431CF" w:rsidP="00E254FE">
      <w:pPr>
        <w:pStyle w:val="ListParagraph"/>
        <w:numPr>
          <w:ilvl w:val="0"/>
          <w:numId w:val="34"/>
        </w:numPr>
      </w:pPr>
      <w:r w:rsidRPr="00E254FE">
        <w:lastRenderedPageBreak/>
        <w:t>What are some other participatory methods you could conduct before interviewing children?</w:t>
      </w:r>
    </w:p>
    <w:p w:rsidR="00E254FE" w:rsidRPr="00E254FE" w:rsidRDefault="00E254FE" w:rsidP="00E254FE">
      <w:pPr>
        <w:pStyle w:val="ListParagraph"/>
        <w:rPr>
          <w:b/>
        </w:rPr>
      </w:pPr>
    </w:p>
    <w:p w:rsidR="00A360A5" w:rsidRDefault="00A360A5" w:rsidP="00E073A9">
      <w:pPr>
        <w:pStyle w:val="Heading5"/>
      </w:pPr>
      <w:r>
        <w:t>Part 2</w:t>
      </w:r>
      <w:r w:rsidR="002E3F7B">
        <w:t xml:space="preserve"> </w:t>
      </w:r>
    </w:p>
    <w:p w:rsidR="00DE531F" w:rsidRPr="00DE531F" w:rsidRDefault="00DE531F" w:rsidP="00DE531F">
      <w:pPr>
        <w:pStyle w:val="Heading2"/>
        <w:keepNext w:val="0"/>
        <w:keepLines w:val="0"/>
        <w:pBdr>
          <w:top w:val="single" w:sz="8" w:space="0" w:color="4F81BD"/>
          <w:bottom w:val="single" w:sz="8" w:space="1" w:color="4F81BD"/>
        </w:pBdr>
        <w:spacing w:before="280" w:afterLines="60" w:after="144" w:line="276" w:lineRule="auto"/>
        <w:jc w:val="both"/>
        <w:rPr>
          <w:rFonts w:ascii="Corbel" w:eastAsia="Times New Roman" w:hAnsi="Corbel" w:cs="Times New Roman"/>
          <w:smallCaps/>
          <w:color w:val="auto"/>
          <w:spacing w:val="5"/>
          <w:sz w:val="28"/>
          <w:szCs w:val="28"/>
          <w:lang w:val="en-GB" w:eastAsia="x-none"/>
        </w:rPr>
      </w:pPr>
      <w:r w:rsidRPr="00DE531F">
        <w:rPr>
          <w:rFonts w:ascii="Corbel" w:eastAsia="Times New Roman" w:hAnsi="Corbel" w:cs="Times New Roman"/>
          <w:smallCaps/>
          <w:color w:val="auto"/>
          <w:spacing w:val="5"/>
          <w:sz w:val="28"/>
          <w:szCs w:val="28"/>
          <w:lang w:val="en-GB" w:eastAsia="x-none"/>
        </w:rPr>
        <w:t>Activity 2 – Key Principles – 5’</w:t>
      </w:r>
    </w:p>
    <w:p w:rsidR="00A360A5" w:rsidRPr="00A360A5" w:rsidRDefault="00DC1DD3" w:rsidP="00A360A5">
      <w:pPr>
        <w:rPr>
          <w:b/>
        </w:rPr>
      </w:pPr>
      <w:r>
        <w:rPr>
          <w:b/>
        </w:rPr>
        <w:t xml:space="preserve">Slide: </w:t>
      </w:r>
      <w:r w:rsidR="00A360A5" w:rsidRPr="00A360A5">
        <w:rPr>
          <w:b/>
        </w:rPr>
        <w:t>Learning Objectives</w:t>
      </w:r>
    </w:p>
    <w:p w:rsidR="00A360A5" w:rsidRDefault="002E3F7B" w:rsidP="00A360A5">
      <w:pPr>
        <w:pStyle w:val="ListParagraph"/>
        <w:numPr>
          <w:ilvl w:val="0"/>
          <w:numId w:val="5"/>
        </w:numPr>
      </w:pPr>
      <w:r>
        <w:t>Read directions aloud in plenary</w:t>
      </w:r>
    </w:p>
    <w:p w:rsidR="002E3F7B" w:rsidRPr="002E3F7B" w:rsidRDefault="00DC1DD3" w:rsidP="002E3F7B">
      <w:pPr>
        <w:pStyle w:val="NoSpacing"/>
        <w:rPr>
          <w:b/>
        </w:rPr>
      </w:pPr>
      <w:r>
        <w:rPr>
          <w:b/>
        </w:rPr>
        <w:t xml:space="preserve">Slide: </w:t>
      </w:r>
      <w:r w:rsidR="0009686D">
        <w:rPr>
          <w:b/>
        </w:rPr>
        <w:t>Key Principles</w:t>
      </w:r>
    </w:p>
    <w:p w:rsidR="002E3F7B" w:rsidRDefault="0009686D" w:rsidP="002E3F7B">
      <w:pPr>
        <w:pStyle w:val="ListParagraph"/>
        <w:numPr>
          <w:ilvl w:val="0"/>
          <w:numId w:val="5"/>
        </w:numPr>
      </w:pPr>
      <w:r>
        <w:t>Ask one participant at a time to read one of the principles</w:t>
      </w:r>
    </w:p>
    <w:p w:rsidR="002153CD" w:rsidRPr="002E3F7B" w:rsidRDefault="0009686D" w:rsidP="002153CD">
      <w:pPr>
        <w:pStyle w:val="ListParagraph"/>
        <w:numPr>
          <w:ilvl w:val="0"/>
          <w:numId w:val="5"/>
        </w:numPr>
      </w:pPr>
      <w:r>
        <w:t>Answer any questions that arise</w:t>
      </w:r>
    </w:p>
    <w:p w:rsidR="004B747B" w:rsidRPr="00DE531F" w:rsidRDefault="004B747B" w:rsidP="00E073A9">
      <w:pPr>
        <w:pStyle w:val="Heading5"/>
        <w:rPr>
          <w:lang w:val="en-US"/>
        </w:rPr>
      </w:pPr>
      <w:r>
        <w:t>Part 3</w:t>
      </w:r>
      <w:r w:rsidR="00DE531F">
        <w:rPr>
          <w:lang w:val="en-US"/>
        </w:rPr>
        <w:t xml:space="preserve"> </w:t>
      </w:r>
      <w:bookmarkStart w:id="0" w:name="_GoBack"/>
      <w:bookmarkEnd w:id="0"/>
    </w:p>
    <w:p w:rsidR="004B747B" w:rsidRPr="004B747B" w:rsidRDefault="00DC1DD3" w:rsidP="004B747B">
      <w:pPr>
        <w:pStyle w:val="NoSpacing"/>
        <w:rPr>
          <w:b/>
        </w:rPr>
      </w:pPr>
      <w:r>
        <w:rPr>
          <w:b/>
        </w:rPr>
        <w:t xml:space="preserve">Slide: </w:t>
      </w:r>
      <w:r w:rsidR="0009686D">
        <w:rPr>
          <w:b/>
        </w:rPr>
        <w:t>Learning Objectives</w:t>
      </w:r>
    </w:p>
    <w:p w:rsidR="004B747B" w:rsidRDefault="0009686D" w:rsidP="004B747B">
      <w:pPr>
        <w:pStyle w:val="ListParagraph"/>
        <w:numPr>
          <w:ilvl w:val="0"/>
          <w:numId w:val="11"/>
        </w:numPr>
      </w:pPr>
      <w:r>
        <w:t>Read objectives one by one</w:t>
      </w:r>
    </w:p>
    <w:p w:rsidR="00DE531F" w:rsidRPr="00DE531F" w:rsidRDefault="00DE531F" w:rsidP="00DE531F">
      <w:pPr>
        <w:pStyle w:val="Heading2"/>
        <w:keepNext w:val="0"/>
        <w:keepLines w:val="0"/>
        <w:pBdr>
          <w:top w:val="single" w:sz="8" w:space="0" w:color="4F81BD"/>
          <w:bottom w:val="single" w:sz="8" w:space="1" w:color="4F81BD"/>
        </w:pBdr>
        <w:spacing w:before="280" w:afterLines="60" w:after="144" w:line="276" w:lineRule="auto"/>
        <w:jc w:val="both"/>
        <w:rPr>
          <w:rFonts w:ascii="Corbel" w:eastAsia="Times New Roman" w:hAnsi="Corbel" w:cs="Times New Roman"/>
          <w:smallCaps/>
          <w:color w:val="auto"/>
          <w:spacing w:val="5"/>
          <w:sz w:val="28"/>
          <w:szCs w:val="28"/>
          <w:lang w:val="en-GB" w:eastAsia="x-none"/>
        </w:rPr>
      </w:pPr>
      <w:r w:rsidRPr="00DE531F">
        <w:rPr>
          <w:rFonts w:ascii="Corbel" w:eastAsia="Times New Roman" w:hAnsi="Corbel" w:cs="Times New Roman"/>
          <w:smallCaps/>
          <w:color w:val="auto"/>
          <w:spacing w:val="5"/>
          <w:sz w:val="28"/>
          <w:szCs w:val="28"/>
          <w:lang w:val="en-GB" w:eastAsia="x-none"/>
        </w:rPr>
        <w:t>Activity 3 –</w:t>
      </w:r>
      <w:r w:rsidRPr="00DE531F">
        <w:rPr>
          <w:rFonts w:ascii="Corbel" w:eastAsia="Times New Roman" w:hAnsi="Corbel" w:cs="Times New Roman"/>
          <w:smallCaps/>
          <w:color w:val="auto"/>
          <w:spacing w:val="5"/>
          <w:sz w:val="28"/>
          <w:szCs w:val="28"/>
          <w:lang w:val="en-GB" w:eastAsia="x-none"/>
        </w:rPr>
        <w:t xml:space="preserve"> Interviewing Children Checklist</w:t>
      </w:r>
      <w:r>
        <w:rPr>
          <w:rFonts w:ascii="Corbel" w:eastAsia="Times New Roman" w:hAnsi="Corbel" w:cs="Times New Roman"/>
          <w:smallCaps/>
          <w:color w:val="auto"/>
          <w:spacing w:val="5"/>
          <w:sz w:val="28"/>
          <w:szCs w:val="28"/>
          <w:lang w:val="en-GB" w:eastAsia="x-none"/>
        </w:rPr>
        <w:t xml:space="preserve"> – 10’</w:t>
      </w:r>
    </w:p>
    <w:p w:rsidR="0009686D" w:rsidRPr="0009686D" w:rsidRDefault="00DE531F" w:rsidP="00DE531F">
      <w:pPr>
        <w:rPr>
          <w:b/>
        </w:rPr>
      </w:pPr>
      <w:r w:rsidRPr="00DE531F">
        <w:rPr>
          <w:b/>
          <w:lang w:eastAsia="x-none"/>
        </w:rPr>
        <w:t>S</w:t>
      </w:r>
      <w:r w:rsidR="0009686D" w:rsidRPr="0009686D">
        <w:rPr>
          <w:b/>
        </w:rPr>
        <w:t>lide: Set up and Design</w:t>
      </w:r>
    </w:p>
    <w:p w:rsidR="0009686D" w:rsidRDefault="0009686D" w:rsidP="0009686D">
      <w:pPr>
        <w:pStyle w:val="ListParagraph"/>
        <w:numPr>
          <w:ilvl w:val="0"/>
          <w:numId w:val="11"/>
        </w:numPr>
      </w:pPr>
      <w:r>
        <w:t>Read one step at a time and ask the group why they think that step would be important and relevant</w:t>
      </w:r>
    </w:p>
    <w:p w:rsidR="0009686D" w:rsidRPr="0009686D" w:rsidRDefault="0009686D" w:rsidP="0009686D">
      <w:pPr>
        <w:pStyle w:val="NoSpacing"/>
        <w:rPr>
          <w:b/>
        </w:rPr>
      </w:pPr>
      <w:r>
        <w:rPr>
          <w:b/>
        </w:rPr>
        <w:t xml:space="preserve">Slide: </w:t>
      </w:r>
      <w:r w:rsidRPr="0009686D">
        <w:rPr>
          <w:b/>
        </w:rPr>
        <w:t>Conducting Interviews</w:t>
      </w:r>
    </w:p>
    <w:p w:rsidR="0009686D" w:rsidRPr="0009686D" w:rsidRDefault="0009686D" w:rsidP="0009686D">
      <w:pPr>
        <w:pStyle w:val="ListParagraph"/>
        <w:numPr>
          <w:ilvl w:val="0"/>
          <w:numId w:val="11"/>
        </w:numPr>
      </w:pPr>
      <w:r>
        <w:t xml:space="preserve">Introduce the </w:t>
      </w:r>
      <w:r>
        <w:rPr>
          <w:i/>
        </w:rPr>
        <w:t>Interviewing Children Checklist</w:t>
      </w:r>
    </w:p>
    <w:p w:rsidR="0009686D" w:rsidRDefault="0009686D" w:rsidP="0009686D">
      <w:pPr>
        <w:pStyle w:val="ListParagraph"/>
        <w:numPr>
          <w:ilvl w:val="0"/>
          <w:numId w:val="11"/>
        </w:numPr>
      </w:pPr>
      <w:r>
        <w:t xml:space="preserve">Step-by-step tool to follow when interviewing children </w:t>
      </w:r>
    </w:p>
    <w:p w:rsidR="00DE531F" w:rsidRPr="00DE531F" w:rsidRDefault="00DE531F" w:rsidP="00DE531F">
      <w:pPr>
        <w:pStyle w:val="Heading2"/>
        <w:keepNext w:val="0"/>
        <w:keepLines w:val="0"/>
        <w:pBdr>
          <w:top w:val="single" w:sz="8" w:space="0" w:color="4F81BD"/>
          <w:bottom w:val="single" w:sz="8" w:space="1" w:color="4F81BD"/>
        </w:pBdr>
        <w:spacing w:before="280" w:afterLines="60" w:after="144" w:line="276" w:lineRule="auto"/>
        <w:jc w:val="both"/>
        <w:rPr>
          <w:rFonts w:ascii="Corbel" w:eastAsia="Times New Roman" w:hAnsi="Corbel" w:cs="Times New Roman"/>
          <w:smallCaps/>
          <w:color w:val="auto"/>
          <w:spacing w:val="5"/>
          <w:sz w:val="28"/>
          <w:szCs w:val="28"/>
          <w:lang w:val="en-GB" w:eastAsia="x-none"/>
        </w:rPr>
      </w:pPr>
      <w:r w:rsidRPr="00DE531F">
        <w:rPr>
          <w:rFonts w:ascii="Corbel" w:eastAsia="Times New Roman" w:hAnsi="Corbel" w:cs="Times New Roman"/>
          <w:smallCaps/>
          <w:color w:val="auto"/>
          <w:spacing w:val="5"/>
          <w:sz w:val="28"/>
          <w:szCs w:val="28"/>
          <w:lang w:val="en-GB" w:eastAsia="x-none"/>
        </w:rPr>
        <w:t>Activity 4 – Role Play</w:t>
      </w:r>
      <w:r>
        <w:rPr>
          <w:rFonts w:ascii="Corbel" w:eastAsia="Times New Roman" w:hAnsi="Corbel" w:cs="Times New Roman"/>
          <w:smallCaps/>
          <w:color w:val="auto"/>
          <w:spacing w:val="5"/>
          <w:sz w:val="28"/>
          <w:szCs w:val="28"/>
          <w:lang w:val="en-GB" w:eastAsia="x-none"/>
        </w:rPr>
        <w:t xml:space="preserve"> – 35’</w:t>
      </w:r>
    </w:p>
    <w:p w:rsidR="0009686D" w:rsidRPr="0009686D" w:rsidRDefault="0009686D" w:rsidP="0009686D">
      <w:pPr>
        <w:pStyle w:val="NoSpacing"/>
        <w:rPr>
          <w:b/>
        </w:rPr>
      </w:pPr>
      <w:r>
        <w:rPr>
          <w:b/>
        </w:rPr>
        <w:t xml:space="preserve">Slide: </w:t>
      </w:r>
      <w:r w:rsidRPr="0009686D">
        <w:rPr>
          <w:b/>
        </w:rPr>
        <w:t>Role Play</w:t>
      </w:r>
    </w:p>
    <w:p w:rsidR="0009686D" w:rsidRDefault="0009686D" w:rsidP="0009686D">
      <w:pPr>
        <w:pStyle w:val="ListParagraph"/>
        <w:numPr>
          <w:ilvl w:val="0"/>
          <w:numId w:val="37"/>
        </w:numPr>
      </w:pPr>
      <w:r>
        <w:t>Divide into groups of 3 (child, parent, and enumerator)</w:t>
      </w:r>
    </w:p>
    <w:p w:rsidR="0009686D" w:rsidRDefault="0009686D" w:rsidP="0009686D">
      <w:pPr>
        <w:pStyle w:val="ListParagraph"/>
        <w:numPr>
          <w:ilvl w:val="0"/>
          <w:numId w:val="37"/>
        </w:numPr>
      </w:pPr>
      <w:r>
        <w:t>Conduct the survey, following the points on the checklist</w:t>
      </w:r>
    </w:p>
    <w:p w:rsidR="0009686D" w:rsidRDefault="0009686D" w:rsidP="0009686D">
      <w:pPr>
        <w:pStyle w:val="ListParagraph"/>
        <w:numPr>
          <w:ilvl w:val="0"/>
          <w:numId w:val="37"/>
        </w:numPr>
      </w:pPr>
      <w:r>
        <w:t>One group to role play in front of plenary</w:t>
      </w:r>
    </w:p>
    <w:p w:rsidR="0009686D" w:rsidRDefault="0009686D" w:rsidP="0009686D">
      <w:pPr>
        <w:pStyle w:val="ListParagraph"/>
        <w:numPr>
          <w:ilvl w:val="0"/>
          <w:numId w:val="37"/>
        </w:numPr>
      </w:pPr>
      <w:r>
        <w:t xml:space="preserve">Project </w:t>
      </w:r>
      <w:r w:rsidRPr="0009686D">
        <w:rPr>
          <w:b/>
        </w:rPr>
        <w:t xml:space="preserve">slide: Conducting Interviews </w:t>
      </w:r>
      <w:r>
        <w:t xml:space="preserve">so group can follow the checklist. </w:t>
      </w:r>
    </w:p>
    <w:p w:rsidR="0009686D" w:rsidRPr="0009686D" w:rsidRDefault="0009686D" w:rsidP="0009686D">
      <w:pPr>
        <w:pStyle w:val="ListParagraph"/>
        <w:numPr>
          <w:ilvl w:val="0"/>
          <w:numId w:val="37"/>
        </w:numPr>
      </w:pPr>
      <w:r>
        <w:t>Feedback from facilitator</w:t>
      </w:r>
    </w:p>
    <w:p w:rsidR="0005382B" w:rsidRPr="0009686D" w:rsidRDefault="0009686D" w:rsidP="0009686D">
      <w:pPr>
        <w:pStyle w:val="NoSpacing"/>
        <w:rPr>
          <w:b/>
        </w:rPr>
      </w:pPr>
      <w:r w:rsidRPr="0009686D">
        <w:rPr>
          <w:b/>
        </w:rPr>
        <w:t>Slide: FAQ</w:t>
      </w:r>
    </w:p>
    <w:p w:rsidR="0009686D" w:rsidRDefault="0009686D" w:rsidP="0009686D">
      <w:pPr>
        <w:pStyle w:val="ListParagraph"/>
        <w:numPr>
          <w:ilvl w:val="0"/>
          <w:numId w:val="38"/>
        </w:numPr>
      </w:pPr>
      <w:r>
        <w:t>Go over questions and facilitate discussion</w:t>
      </w:r>
    </w:p>
    <w:p w:rsidR="0009686D" w:rsidRDefault="0009686D" w:rsidP="0009686D">
      <w:pPr>
        <w:pStyle w:val="ListParagraph"/>
        <w:numPr>
          <w:ilvl w:val="0"/>
          <w:numId w:val="38"/>
        </w:numPr>
      </w:pPr>
      <w:r>
        <w:t>Answer any other questions that may arise</w:t>
      </w:r>
    </w:p>
    <w:p w:rsidR="0009686D" w:rsidRDefault="0009686D" w:rsidP="0009686D"/>
    <w:p w:rsidR="0009686D" w:rsidRPr="004B747B" w:rsidRDefault="0009686D" w:rsidP="001175FA"/>
    <w:sectPr w:rsidR="0009686D" w:rsidRPr="004B747B" w:rsidSect="00FC560E">
      <w:head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4366" w:rsidRDefault="00D54366" w:rsidP="00323B5A">
      <w:pPr>
        <w:spacing w:after="0" w:line="240" w:lineRule="auto"/>
      </w:pPr>
      <w:r>
        <w:separator/>
      </w:r>
    </w:p>
  </w:endnote>
  <w:endnote w:type="continuationSeparator" w:id="0">
    <w:p w:rsidR="00D54366" w:rsidRDefault="00D54366" w:rsidP="00323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rbel">
    <w:panose1 w:val="020B0503020204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4366" w:rsidRDefault="00D54366" w:rsidP="00323B5A">
      <w:pPr>
        <w:spacing w:after="0" w:line="240" w:lineRule="auto"/>
      </w:pPr>
      <w:r>
        <w:separator/>
      </w:r>
    </w:p>
  </w:footnote>
  <w:footnote w:type="continuationSeparator" w:id="0">
    <w:p w:rsidR="00D54366" w:rsidRDefault="00D54366" w:rsidP="00323B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B5A" w:rsidRPr="00625C44" w:rsidRDefault="00FC560E" w:rsidP="00323B5A">
    <w:pPr>
      <w:pStyle w:val="Heading5"/>
      <w:rPr>
        <w:lang w:val="en-US"/>
      </w:rPr>
    </w:pPr>
    <w:r>
      <w:rPr>
        <w:lang w:val="en-US"/>
      </w:rPr>
      <w:t xml:space="preserve">Optional Module </w:t>
    </w:r>
    <w:r w:rsidR="002E3F7B">
      <w:rPr>
        <w:lang w:val="en-US"/>
      </w:rPr>
      <w:t>2</w:t>
    </w:r>
    <w:r w:rsidR="00A0547E">
      <w:rPr>
        <w:lang w:val="en-US"/>
      </w:rPr>
      <w:t>.1</w:t>
    </w:r>
    <w:r>
      <w:rPr>
        <w:lang w:val="en-US"/>
      </w:rPr>
      <w:t xml:space="preserve">: </w:t>
    </w:r>
    <w:r w:rsidR="00B8000E">
      <w:rPr>
        <w:lang w:val="en-US"/>
      </w:rPr>
      <w:t>Interviewing Children</w:t>
    </w:r>
  </w:p>
  <w:p w:rsidR="00323B5A" w:rsidRPr="00E851B6" w:rsidRDefault="00D2223C" w:rsidP="00323B5A">
    <w:pPr>
      <w:pStyle w:val="Heading5"/>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1" o:title="BD14677_"/>
        </v:shape>
      </w:pict>
    </w:r>
  </w:p>
  <w:p w:rsidR="00323B5A" w:rsidRDefault="00323B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B5A" w:rsidRPr="00625C44" w:rsidRDefault="00323B5A" w:rsidP="00323B5A">
    <w:pPr>
      <w:pStyle w:val="Heading5"/>
      <w:rPr>
        <w:lang w:val="en-US"/>
      </w:rPr>
    </w:pPr>
    <w:r>
      <w:rPr>
        <w:lang w:val="en-US"/>
      </w:rPr>
      <w:t>Optional Module 1: GBV</w:t>
    </w:r>
  </w:p>
  <w:p w:rsidR="00323B5A" w:rsidRPr="00E851B6" w:rsidRDefault="00D2223C" w:rsidP="00323B5A">
    <w:pPr>
      <w:pStyle w:val="Heading5"/>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0pt;height:7.5pt" o:hrpct="0" o:hralign="center" o:hr="t">
          <v:imagedata r:id="rId1" o:title="BD14677_"/>
        </v:shape>
      </w:pict>
    </w:r>
  </w:p>
  <w:p w:rsidR="00323B5A" w:rsidRDefault="00323B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65318"/>
    <w:multiLevelType w:val="hybridMultilevel"/>
    <w:tmpl w:val="1200F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D111D"/>
    <w:multiLevelType w:val="hybridMultilevel"/>
    <w:tmpl w:val="7278C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941FE9"/>
    <w:multiLevelType w:val="hybridMultilevel"/>
    <w:tmpl w:val="ECBCA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345611"/>
    <w:multiLevelType w:val="hybridMultilevel"/>
    <w:tmpl w:val="2D56C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A35A32"/>
    <w:multiLevelType w:val="hybridMultilevel"/>
    <w:tmpl w:val="11FEC406"/>
    <w:lvl w:ilvl="0" w:tplc="99ACC278">
      <w:start w:val="1"/>
      <w:numFmt w:val="bullet"/>
      <w:lvlText w:val="•"/>
      <w:lvlJc w:val="left"/>
      <w:pPr>
        <w:tabs>
          <w:tab w:val="num" w:pos="720"/>
        </w:tabs>
        <w:ind w:left="720" w:hanging="360"/>
      </w:pPr>
      <w:rPr>
        <w:rFonts w:ascii="Arial" w:hAnsi="Arial" w:hint="default"/>
      </w:rPr>
    </w:lvl>
    <w:lvl w:ilvl="1" w:tplc="E63C3E0A" w:tentative="1">
      <w:start w:val="1"/>
      <w:numFmt w:val="bullet"/>
      <w:lvlText w:val="•"/>
      <w:lvlJc w:val="left"/>
      <w:pPr>
        <w:tabs>
          <w:tab w:val="num" w:pos="1440"/>
        </w:tabs>
        <w:ind w:left="1440" w:hanging="360"/>
      </w:pPr>
      <w:rPr>
        <w:rFonts w:ascii="Arial" w:hAnsi="Arial" w:hint="default"/>
      </w:rPr>
    </w:lvl>
    <w:lvl w:ilvl="2" w:tplc="83A48B46" w:tentative="1">
      <w:start w:val="1"/>
      <w:numFmt w:val="bullet"/>
      <w:lvlText w:val="•"/>
      <w:lvlJc w:val="left"/>
      <w:pPr>
        <w:tabs>
          <w:tab w:val="num" w:pos="2160"/>
        </w:tabs>
        <w:ind w:left="2160" w:hanging="360"/>
      </w:pPr>
      <w:rPr>
        <w:rFonts w:ascii="Arial" w:hAnsi="Arial" w:hint="default"/>
      </w:rPr>
    </w:lvl>
    <w:lvl w:ilvl="3" w:tplc="8670E450" w:tentative="1">
      <w:start w:val="1"/>
      <w:numFmt w:val="bullet"/>
      <w:lvlText w:val="•"/>
      <w:lvlJc w:val="left"/>
      <w:pPr>
        <w:tabs>
          <w:tab w:val="num" w:pos="2880"/>
        </w:tabs>
        <w:ind w:left="2880" w:hanging="360"/>
      </w:pPr>
      <w:rPr>
        <w:rFonts w:ascii="Arial" w:hAnsi="Arial" w:hint="default"/>
      </w:rPr>
    </w:lvl>
    <w:lvl w:ilvl="4" w:tplc="746859E0" w:tentative="1">
      <w:start w:val="1"/>
      <w:numFmt w:val="bullet"/>
      <w:lvlText w:val="•"/>
      <w:lvlJc w:val="left"/>
      <w:pPr>
        <w:tabs>
          <w:tab w:val="num" w:pos="3600"/>
        </w:tabs>
        <w:ind w:left="3600" w:hanging="360"/>
      </w:pPr>
      <w:rPr>
        <w:rFonts w:ascii="Arial" w:hAnsi="Arial" w:hint="default"/>
      </w:rPr>
    </w:lvl>
    <w:lvl w:ilvl="5" w:tplc="4D4A6774" w:tentative="1">
      <w:start w:val="1"/>
      <w:numFmt w:val="bullet"/>
      <w:lvlText w:val="•"/>
      <w:lvlJc w:val="left"/>
      <w:pPr>
        <w:tabs>
          <w:tab w:val="num" w:pos="4320"/>
        </w:tabs>
        <w:ind w:left="4320" w:hanging="360"/>
      </w:pPr>
      <w:rPr>
        <w:rFonts w:ascii="Arial" w:hAnsi="Arial" w:hint="default"/>
      </w:rPr>
    </w:lvl>
    <w:lvl w:ilvl="6" w:tplc="4D5C47A8" w:tentative="1">
      <w:start w:val="1"/>
      <w:numFmt w:val="bullet"/>
      <w:lvlText w:val="•"/>
      <w:lvlJc w:val="left"/>
      <w:pPr>
        <w:tabs>
          <w:tab w:val="num" w:pos="5040"/>
        </w:tabs>
        <w:ind w:left="5040" w:hanging="360"/>
      </w:pPr>
      <w:rPr>
        <w:rFonts w:ascii="Arial" w:hAnsi="Arial" w:hint="default"/>
      </w:rPr>
    </w:lvl>
    <w:lvl w:ilvl="7" w:tplc="896EC020" w:tentative="1">
      <w:start w:val="1"/>
      <w:numFmt w:val="bullet"/>
      <w:lvlText w:val="•"/>
      <w:lvlJc w:val="left"/>
      <w:pPr>
        <w:tabs>
          <w:tab w:val="num" w:pos="5760"/>
        </w:tabs>
        <w:ind w:left="5760" w:hanging="360"/>
      </w:pPr>
      <w:rPr>
        <w:rFonts w:ascii="Arial" w:hAnsi="Arial" w:hint="default"/>
      </w:rPr>
    </w:lvl>
    <w:lvl w:ilvl="8" w:tplc="3D76602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A1673E1"/>
    <w:multiLevelType w:val="hybridMultilevel"/>
    <w:tmpl w:val="86FAB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5E13E5"/>
    <w:multiLevelType w:val="hybridMultilevel"/>
    <w:tmpl w:val="68AE6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024740"/>
    <w:multiLevelType w:val="hybridMultilevel"/>
    <w:tmpl w:val="4AE21698"/>
    <w:lvl w:ilvl="0" w:tplc="1C683C4E">
      <w:start w:val="1"/>
      <w:numFmt w:val="bullet"/>
      <w:lvlText w:val="•"/>
      <w:lvlJc w:val="left"/>
      <w:pPr>
        <w:tabs>
          <w:tab w:val="num" w:pos="720"/>
        </w:tabs>
        <w:ind w:left="720" w:hanging="360"/>
      </w:pPr>
      <w:rPr>
        <w:rFonts w:ascii="Arial" w:hAnsi="Arial" w:hint="default"/>
      </w:rPr>
    </w:lvl>
    <w:lvl w:ilvl="1" w:tplc="077A1774" w:tentative="1">
      <w:start w:val="1"/>
      <w:numFmt w:val="bullet"/>
      <w:lvlText w:val="•"/>
      <w:lvlJc w:val="left"/>
      <w:pPr>
        <w:tabs>
          <w:tab w:val="num" w:pos="1440"/>
        </w:tabs>
        <w:ind w:left="1440" w:hanging="360"/>
      </w:pPr>
      <w:rPr>
        <w:rFonts w:ascii="Arial" w:hAnsi="Arial" w:hint="default"/>
      </w:rPr>
    </w:lvl>
    <w:lvl w:ilvl="2" w:tplc="03985618" w:tentative="1">
      <w:start w:val="1"/>
      <w:numFmt w:val="bullet"/>
      <w:lvlText w:val="•"/>
      <w:lvlJc w:val="left"/>
      <w:pPr>
        <w:tabs>
          <w:tab w:val="num" w:pos="2160"/>
        </w:tabs>
        <w:ind w:left="2160" w:hanging="360"/>
      </w:pPr>
      <w:rPr>
        <w:rFonts w:ascii="Arial" w:hAnsi="Arial" w:hint="default"/>
      </w:rPr>
    </w:lvl>
    <w:lvl w:ilvl="3" w:tplc="465C8D46" w:tentative="1">
      <w:start w:val="1"/>
      <w:numFmt w:val="bullet"/>
      <w:lvlText w:val="•"/>
      <w:lvlJc w:val="left"/>
      <w:pPr>
        <w:tabs>
          <w:tab w:val="num" w:pos="2880"/>
        </w:tabs>
        <w:ind w:left="2880" w:hanging="360"/>
      </w:pPr>
      <w:rPr>
        <w:rFonts w:ascii="Arial" w:hAnsi="Arial" w:hint="default"/>
      </w:rPr>
    </w:lvl>
    <w:lvl w:ilvl="4" w:tplc="3230A2DE" w:tentative="1">
      <w:start w:val="1"/>
      <w:numFmt w:val="bullet"/>
      <w:lvlText w:val="•"/>
      <w:lvlJc w:val="left"/>
      <w:pPr>
        <w:tabs>
          <w:tab w:val="num" w:pos="3600"/>
        </w:tabs>
        <w:ind w:left="3600" w:hanging="360"/>
      </w:pPr>
      <w:rPr>
        <w:rFonts w:ascii="Arial" w:hAnsi="Arial" w:hint="default"/>
      </w:rPr>
    </w:lvl>
    <w:lvl w:ilvl="5" w:tplc="A15E167A" w:tentative="1">
      <w:start w:val="1"/>
      <w:numFmt w:val="bullet"/>
      <w:lvlText w:val="•"/>
      <w:lvlJc w:val="left"/>
      <w:pPr>
        <w:tabs>
          <w:tab w:val="num" w:pos="4320"/>
        </w:tabs>
        <w:ind w:left="4320" w:hanging="360"/>
      </w:pPr>
      <w:rPr>
        <w:rFonts w:ascii="Arial" w:hAnsi="Arial" w:hint="default"/>
      </w:rPr>
    </w:lvl>
    <w:lvl w:ilvl="6" w:tplc="A5CE6CFA" w:tentative="1">
      <w:start w:val="1"/>
      <w:numFmt w:val="bullet"/>
      <w:lvlText w:val="•"/>
      <w:lvlJc w:val="left"/>
      <w:pPr>
        <w:tabs>
          <w:tab w:val="num" w:pos="5040"/>
        </w:tabs>
        <w:ind w:left="5040" w:hanging="360"/>
      </w:pPr>
      <w:rPr>
        <w:rFonts w:ascii="Arial" w:hAnsi="Arial" w:hint="default"/>
      </w:rPr>
    </w:lvl>
    <w:lvl w:ilvl="7" w:tplc="31A032F0" w:tentative="1">
      <w:start w:val="1"/>
      <w:numFmt w:val="bullet"/>
      <w:lvlText w:val="•"/>
      <w:lvlJc w:val="left"/>
      <w:pPr>
        <w:tabs>
          <w:tab w:val="num" w:pos="5760"/>
        </w:tabs>
        <w:ind w:left="5760" w:hanging="360"/>
      </w:pPr>
      <w:rPr>
        <w:rFonts w:ascii="Arial" w:hAnsi="Arial" w:hint="default"/>
      </w:rPr>
    </w:lvl>
    <w:lvl w:ilvl="8" w:tplc="6DB4F00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AB63BB4"/>
    <w:multiLevelType w:val="hybridMultilevel"/>
    <w:tmpl w:val="66FE78C0"/>
    <w:lvl w:ilvl="0" w:tplc="F1D622AA">
      <w:start w:val="1"/>
      <w:numFmt w:val="bullet"/>
      <w:lvlText w:val=""/>
      <w:lvlJc w:val="left"/>
      <w:pPr>
        <w:tabs>
          <w:tab w:val="num" w:pos="720"/>
        </w:tabs>
        <w:ind w:left="720" w:hanging="360"/>
      </w:pPr>
      <w:rPr>
        <w:rFonts w:ascii="Wingdings" w:hAnsi="Wingdings" w:hint="default"/>
      </w:rPr>
    </w:lvl>
    <w:lvl w:ilvl="1" w:tplc="31421426">
      <w:start w:val="1"/>
      <w:numFmt w:val="bullet"/>
      <w:lvlText w:val=""/>
      <w:lvlJc w:val="left"/>
      <w:pPr>
        <w:tabs>
          <w:tab w:val="num" w:pos="1440"/>
        </w:tabs>
        <w:ind w:left="1440" w:hanging="360"/>
      </w:pPr>
      <w:rPr>
        <w:rFonts w:ascii="Wingdings" w:hAnsi="Wingdings" w:hint="default"/>
      </w:rPr>
    </w:lvl>
    <w:lvl w:ilvl="2" w:tplc="4AF070EE" w:tentative="1">
      <w:start w:val="1"/>
      <w:numFmt w:val="bullet"/>
      <w:lvlText w:val=""/>
      <w:lvlJc w:val="left"/>
      <w:pPr>
        <w:tabs>
          <w:tab w:val="num" w:pos="2160"/>
        </w:tabs>
        <w:ind w:left="2160" w:hanging="360"/>
      </w:pPr>
      <w:rPr>
        <w:rFonts w:ascii="Wingdings" w:hAnsi="Wingdings" w:hint="default"/>
      </w:rPr>
    </w:lvl>
    <w:lvl w:ilvl="3" w:tplc="B7E8F124" w:tentative="1">
      <w:start w:val="1"/>
      <w:numFmt w:val="bullet"/>
      <w:lvlText w:val=""/>
      <w:lvlJc w:val="left"/>
      <w:pPr>
        <w:tabs>
          <w:tab w:val="num" w:pos="2880"/>
        </w:tabs>
        <w:ind w:left="2880" w:hanging="360"/>
      </w:pPr>
      <w:rPr>
        <w:rFonts w:ascii="Wingdings" w:hAnsi="Wingdings" w:hint="default"/>
      </w:rPr>
    </w:lvl>
    <w:lvl w:ilvl="4" w:tplc="857EC0DA" w:tentative="1">
      <w:start w:val="1"/>
      <w:numFmt w:val="bullet"/>
      <w:lvlText w:val=""/>
      <w:lvlJc w:val="left"/>
      <w:pPr>
        <w:tabs>
          <w:tab w:val="num" w:pos="3600"/>
        </w:tabs>
        <w:ind w:left="3600" w:hanging="360"/>
      </w:pPr>
      <w:rPr>
        <w:rFonts w:ascii="Wingdings" w:hAnsi="Wingdings" w:hint="default"/>
      </w:rPr>
    </w:lvl>
    <w:lvl w:ilvl="5" w:tplc="1BBC3ED8" w:tentative="1">
      <w:start w:val="1"/>
      <w:numFmt w:val="bullet"/>
      <w:lvlText w:val=""/>
      <w:lvlJc w:val="left"/>
      <w:pPr>
        <w:tabs>
          <w:tab w:val="num" w:pos="4320"/>
        </w:tabs>
        <w:ind w:left="4320" w:hanging="360"/>
      </w:pPr>
      <w:rPr>
        <w:rFonts w:ascii="Wingdings" w:hAnsi="Wingdings" w:hint="default"/>
      </w:rPr>
    </w:lvl>
    <w:lvl w:ilvl="6" w:tplc="5E987B22" w:tentative="1">
      <w:start w:val="1"/>
      <w:numFmt w:val="bullet"/>
      <w:lvlText w:val=""/>
      <w:lvlJc w:val="left"/>
      <w:pPr>
        <w:tabs>
          <w:tab w:val="num" w:pos="5040"/>
        </w:tabs>
        <w:ind w:left="5040" w:hanging="360"/>
      </w:pPr>
      <w:rPr>
        <w:rFonts w:ascii="Wingdings" w:hAnsi="Wingdings" w:hint="default"/>
      </w:rPr>
    </w:lvl>
    <w:lvl w:ilvl="7" w:tplc="2570AB50" w:tentative="1">
      <w:start w:val="1"/>
      <w:numFmt w:val="bullet"/>
      <w:lvlText w:val=""/>
      <w:lvlJc w:val="left"/>
      <w:pPr>
        <w:tabs>
          <w:tab w:val="num" w:pos="5760"/>
        </w:tabs>
        <w:ind w:left="5760" w:hanging="360"/>
      </w:pPr>
      <w:rPr>
        <w:rFonts w:ascii="Wingdings" w:hAnsi="Wingdings" w:hint="default"/>
      </w:rPr>
    </w:lvl>
    <w:lvl w:ilvl="8" w:tplc="C5980D8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545E30"/>
    <w:multiLevelType w:val="hybridMultilevel"/>
    <w:tmpl w:val="216ED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B11575"/>
    <w:multiLevelType w:val="hybridMultilevel"/>
    <w:tmpl w:val="BEEC1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F67B31"/>
    <w:multiLevelType w:val="hybridMultilevel"/>
    <w:tmpl w:val="AA003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380AF9"/>
    <w:multiLevelType w:val="hybridMultilevel"/>
    <w:tmpl w:val="CD6098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9F4C5A"/>
    <w:multiLevelType w:val="hybridMultilevel"/>
    <w:tmpl w:val="D3ACE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951ABC"/>
    <w:multiLevelType w:val="hybridMultilevel"/>
    <w:tmpl w:val="CDF6D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7F1CB5"/>
    <w:multiLevelType w:val="hybridMultilevel"/>
    <w:tmpl w:val="02C6D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D9195D"/>
    <w:multiLevelType w:val="hybridMultilevel"/>
    <w:tmpl w:val="286C2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72609C"/>
    <w:multiLevelType w:val="hybridMultilevel"/>
    <w:tmpl w:val="3530CA94"/>
    <w:lvl w:ilvl="0" w:tplc="0EF06476">
      <w:start w:val="1"/>
      <w:numFmt w:val="decimal"/>
      <w:lvlText w:val="%1."/>
      <w:lvlJc w:val="left"/>
      <w:pPr>
        <w:tabs>
          <w:tab w:val="num" w:pos="1080"/>
        </w:tabs>
        <w:ind w:left="1080" w:hanging="360"/>
      </w:pPr>
    </w:lvl>
    <w:lvl w:ilvl="1" w:tplc="A3045546" w:tentative="1">
      <w:start w:val="1"/>
      <w:numFmt w:val="decimal"/>
      <w:lvlText w:val="%2."/>
      <w:lvlJc w:val="left"/>
      <w:pPr>
        <w:tabs>
          <w:tab w:val="num" w:pos="1800"/>
        </w:tabs>
        <w:ind w:left="1800" w:hanging="360"/>
      </w:pPr>
    </w:lvl>
    <w:lvl w:ilvl="2" w:tplc="C8D07796" w:tentative="1">
      <w:start w:val="1"/>
      <w:numFmt w:val="decimal"/>
      <w:lvlText w:val="%3."/>
      <w:lvlJc w:val="left"/>
      <w:pPr>
        <w:tabs>
          <w:tab w:val="num" w:pos="2520"/>
        </w:tabs>
        <w:ind w:left="2520" w:hanging="360"/>
      </w:pPr>
    </w:lvl>
    <w:lvl w:ilvl="3" w:tplc="3A9025DA" w:tentative="1">
      <w:start w:val="1"/>
      <w:numFmt w:val="decimal"/>
      <w:lvlText w:val="%4."/>
      <w:lvlJc w:val="left"/>
      <w:pPr>
        <w:tabs>
          <w:tab w:val="num" w:pos="3240"/>
        </w:tabs>
        <w:ind w:left="3240" w:hanging="360"/>
      </w:pPr>
    </w:lvl>
    <w:lvl w:ilvl="4" w:tplc="8056DA40" w:tentative="1">
      <w:start w:val="1"/>
      <w:numFmt w:val="decimal"/>
      <w:lvlText w:val="%5."/>
      <w:lvlJc w:val="left"/>
      <w:pPr>
        <w:tabs>
          <w:tab w:val="num" w:pos="3960"/>
        </w:tabs>
        <w:ind w:left="3960" w:hanging="360"/>
      </w:pPr>
    </w:lvl>
    <w:lvl w:ilvl="5" w:tplc="7B0A958C" w:tentative="1">
      <w:start w:val="1"/>
      <w:numFmt w:val="decimal"/>
      <w:lvlText w:val="%6."/>
      <w:lvlJc w:val="left"/>
      <w:pPr>
        <w:tabs>
          <w:tab w:val="num" w:pos="4680"/>
        </w:tabs>
        <w:ind w:left="4680" w:hanging="360"/>
      </w:pPr>
    </w:lvl>
    <w:lvl w:ilvl="6" w:tplc="A3100DF6" w:tentative="1">
      <w:start w:val="1"/>
      <w:numFmt w:val="decimal"/>
      <w:lvlText w:val="%7."/>
      <w:lvlJc w:val="left"/>
      <w:pPr>
        <w:tabs>
          <w:tab w:val="num" w:pos="5400"/>
        </w:tabs>
        <w:ind w:left="5400" w:hanging="360"/>
      </w:pPr>
    </w:lvl>
    <w:lvl w:ilvl="7" w:tplc="E77AEA80" w:tentative="1">
      <w:start w:val="1"/>
      <w:numFmt w:val="decimal"/>
      <w:lvlText w:val="%8."/>
      <w:lvlJc w:val="left"/>
      <w:pPr>
        <w:tabs>
          <w:tab w:val="num" w:pos="6120"/>
        </w:tabs>
        <w:ind w:left="6120" w:hanging="360"/>
      </w:pPr>
    </w:lvl>
    <w:lvl w:ilvl="8" w:tplc="CBBC69C6" w:tentative="1">
      <w:start w:val="1"/>
      <w:numFmt w:val="decimal"/>
      <w:lvlText w:val="%9."/>
      <w:lvlJc w:val="left"/>
      <w:pPr>
        <w:tabs>
          <w:tab w:val="num" w:pos="6840"/>
        </w:tabs>
        <w:ind w:left="6840" w:hanging="360"/>
      </w:pPr>
    </w:lvl>
  </w:abstractNum>
  <w:abstractNum w:abstractNumId="18" w15:restartNumberingAfterBreak="0">
    <w:nsid w:val="50B87700"/>
    <w:multiLevelType w:val="hybridMultilevel"/>
    <w:tmpl w:val="FF32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030185"/>
    <w:multiLevelType w:val="hybridMultilevel"/>
    <w:tmpl w:val="01D82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234DB9"/>
    <w:multiLevelType w:val="hybridMultilevel"/>
    <w:tmpl w:val="E04E9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E37D23"/>
    <w:multiLevelType w:val="hybridMultilevel"/>
    <w:tmpl w:val="D35CF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944F2C"/>
    <w:multiLevelType w:val="hybridMultilevel"/>
    <w:tmpl w:val="14F42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496FCB"/>
    <w:multiLevelType w:val="hybridMultilevel"/>
    <w:tmpl w:val="2ACC3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465F22"/>
    <w:multiLevelType w:val="hybridMultilevel"/>
    <w:tmpl w:val="C05AD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3F279C"/>
    <w:multiLevelType w:val="hybridMultilevel"/>
    <w:tmpl w:val="AC3C0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2C2DE8"/>
    <w:multiLevelType w:val="hybridMultilevel"/>
    <w:tmpl w:val="1FB26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FE76FB"/>
    <w:multiLevelType w:val="hybridMultilevel"/>
    <w:tmpl w:val="112C3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965289"/>
    <w:multiLevelType w:val="hybridMultilevel"/>
    <w:tmpl w:val="BE16F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CB2660"/>
    <w:multiLevelType w:val="hybridMultilevel"/>
    <w:tmpl w:val="E2E07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954B2A"/>
    <w:multiLevelType w:val="hybridMultilevel"/>
    <w:tmpl w:val="0FE41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3231DF"/>
    <w:multiLevelType w:val="hybridMultilevel"/>
    <w:tmpl w:val="3580E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5C26A9"/>
    <w:multiLevelType w:val="hybridMultilevel"/>
    <w:tmpl w:val="ACDE6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D634BE"/>
    <w:multiLevelType w:val="hybridMultilevel"/>
    <w:tmpl w:val="45680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826B37"/>
    <w:multiLevelType w:val="hybridMultilevel"/>
    <w:tmpl w:val="CBDC6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3124FE"/>
    <w:multiLevelType w:val="hybridMultilevel"/>
    <w:tmpl w:val="F02EC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374ABF"/>
    <w:multiLevelType w:val="hybridMultilevel"/>
    <w:tmpl w:val="83B8B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1D5436"/>
    <w:multiLevelType w:val="hybridMultilevel"/>
    <w:tmpl w:val="BD8E9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F53636"/>
    <w:multiLevelType w:val="hybridMultilevel"/>
    <w:tmpl w:val="FD82E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32"/>
  </w:num>
  <w:num w:numId="3">
    <w:abstractNumId w:val="31"/>
  </w:num>
  <w:num w:numId="4">
    <w:abstractNumId w:val="9"/>
  </w:num>
  <w:num w:numId="5">
    <w:abstractNumId w:val="26"/>
  </w:num>
  <w:num w:numId="6">
    <w:abstractNumId w:val="5"/>
  </w:num>
  <w:num w:numId="7">
    <w:abstractNumId w:val="27"/>
  </w:num>
  <w:num w:numId="8">
    <w:abstractNumId w:val="34"/>
  </w:num>
  <w:num w:numId="9">
    <w:abstractNumId w:val="30"/>
  </w:num>
  <w:num w:numId="10">
    <w:abstractNumId w:val="22"/>
  </w:num>
  <w:num w:numId="11">
    <w:abstractNumId w:val="20"/>
  </w:num>
  <w:num w:numId="12">
    <w:abstractNumId w:val="25"/>
  </w:num>
  <w:num w:numId="13">
    <w:abstractNumId w:val="15"/>
  </w:num>
  <w:num w:numId="14">
    <w:abstractNumId w:val="37"/>
  </w:num>
  <w:num w:numId="15">
    <w:abstractNumId w:val="10"/>
  </w:num>
  <w:num w:numId="16">
    <w:abstractNumId w:val="12"/>
  </w:num>
  <w:num w:numId="17">
    <w:abstractNumId w:val="14"/>
  </w:num>
  <w:num w:numId="18">
    <w:abstractNumId w:val="33"/>
  </w:num>
  <w:num w:numId="19">
    <w:abstractNumId w:val="11"/>
  </w:num>
  <w:num w:numId="20">
    <w:abstractNumId w:val="35"/>
  </w:num>
  <w:num w:numId="21">
    <w:abstractNumId w:val="23"/>
  </w:num>
  <w:num w:numId="22">
    <w:abstractNumId w:val="6"/>
  </w:num>
  <w:num w:numId="23">
    <w:abstractNumId w:val="13"/>
  </w:num>
  <w:num w:numId="24">
    <w:abstractNumId w:val="19"/>
  </w:num>
  <w:num w:numId="25">
    <w:abstractNumId w:val="16"/>
  </w:num>
  <w:num w:numId="26">
    <w:abstractNumId w:val="18"/>
  </w:num>
  <w:num w:numId="27">
    <w:abstractNumId w:val="38"/>
  </w:num>
  <w:num w:numId="28">
    <w:abstractNumId w:val="0"/>
  </w:num>
  <w:num w:numId="29">
    <w:abstractNumId w:val="17"/>
  </w:num>
  <w:num w:numId="30">
    <w:abstractNumId w:val="3"/>
  </w:num>
  <w:num w:numId="31">
    <w:abstractNumId w:val="8"/>
  </w:num>
  <w:num w:numId="32">
    <w:abstractNumId w:val="29"/>
  </w:num>
  <w:num w:numId="33">
    <w:abstractNumId w:val="7"/>
  </w:num>
  <w:num w:numId="34">
    <w:abstractNumId w:val="2"/>
  </w:num>
  <w:num w:numId="35">
    <w:abstractNumId w:val="4"/>
  </w:num>
  <w:num w:numId="36">
    <w:abstractNumId w:val="1"/>
  </w:num>
  <w:num w:numId="37">
    <w:abstractNumId w:val="36"/>
  </w:num>
  <w:num w:numId="38">
    <w:abstractNumId w:val="21"/>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B5A"/>
    <w:rsid w:val="000431CF"/>
    <w:rsid w:val="0005382B"/>
    <w:rsid w:val="0009686D"/>
    <w:rsid w:val="000B39AD"/>
    <w:rsid w:val="001175FA"/>
    <w:rsid w:val="001357AD"/>
    <w:rsid w:val="00186BBD"/>
    <w:rsid w:val="002153CD"/>
    <w:rsid w:val="002E0170"/>
    <w:rsid w:val="002E3F7B"/>
    <w:rsid w:val="00323B5A"/>
    <w:rsid w:val="00341824"/>
    <w:rsid w:val="00344EA6"/>
    <w:rsid w:val="003661DF"/>
    <w:rsid w:val="004101D0"/>
    <w:rsid w:val="00463EEF"/>
    <w:rsid w:val="00464922"/>
    <w:rsid w:val="004B747B"/>
    <w:rsid w:val="004E4565"/>
    <w:rsid w:val="00562E69"/>
    <w:rsid w:val="00643D65"/>
    <w:rsid w:val="006D4CD5"/>
    <w:rsid w:val="006E10C8"/>
    <w:rsid w:val="006F1E6C"/>
    <w:rsid w:val="00744C48"/>
    <w:rsid w:val="00773FD9"/>
    <w:rsid w:val="008514FA"/>
    <w:rsid w:val="008C4F6F"/>
    <w:rsid w:val="008D6193"/>
    <w:rsid w:val="00A0547E"/>
    <w:rsid w:val="00A360A5"/>
    <w:rsid w:val="00A8777E"/>
    <w:rsid w:val="00B243D4"/>
    <w:rsid w:val="00B3225C"/>
    <w:rsid w:val="00B8000E"/>
    <w:rsid w:val="00C1246E"/>
    <w:rsid w:val="00C42C53"/>
    <w:rsid w:val="00CA72E8"/>
    <w:rsid w:val="00D2223C"/>
    <w:rsid w:val="00D54366"/>
    <w:rsid w:val="00D92820"/>
    <w:rsid w:val="00DB2B5F"/>
    <w:rsid w:val="00DC1DD3"/>
    <w:rsid w:val="00DE531F"/>
    <w:rsid w:val="00E073A9"/>
    <w:rsid w:val="00E254FE"/>
    <w:rsid w:val="00E273A7"/>
    <w:rsid w:val="00E52BE0"/>
    <w:rsid w:val="00EE7EEB"/>
    <w:rsid w:val="00F611FE"/>
    <w:rsid w:val="00F76FBE"/>
    <w:rsid w:val="00F83E57"/>
    <w:rsid w:val="00FB78E2"/>
    <w:rsid w:val="00FC560E"/>
    <w:rsid w:val="00FF1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15:chartTrackingRefBased/>
  <w15:docId w15:val="{344D8A72-DBA9-46BF-A66F-975F2816D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eading 1-CCCM"/>
    <w:basedOn w:val="Normal"/>
    <w:next w:val="Normal"/>
    <w:link w:val="Heading1Char"/>
    <w:uiPriority w:val="99"/>
    <w:qFormat/>
    <w:rsid w:val="00323B5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Heading 2-CCCM"/>
    <w:basedOn w:val="Normal"/>
    <w:next w:val="Normal"/>
    <w:link w:val="Heading2Char"/>
    <w:uiPriority w:val="99"/>
    <w:unhideWhenUsed/>
    <w:qFormat/>
    <w:rsid w:val="00323B5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5">
    <w:name w:val="heading 5"/>
    <w:aliases w:val="Title-CCCM"/>
    <w:basedOn w:val="Heading1"/>
    <w:next w:val="Normal"/>
    <w:link w:val="Heading5Char"/>
    <w:uiPriority w:val="99"/>
    <w:qFormat/>
    <w:rsid w:val="00323B5A"/>
    <w:pPr>
      <w:keepNext w:val="0"/>
      <w:keepLines w:val="0"/>
      <w:spacing w:before="0" w:afterLines="60" w:after="144" w:line="276" w:lineRule="auto"/>
      <w:outlineLvl w:val="4"/>
    </w:pPr>
    <w:rPr>
      <w:rFonts w:ascii="Corbel" w:eastAsia="Times New Roman" w:hAnsi="Corbel" w:cs="Times New Roman"/>
      <w:smallCaps/>
      <w:color w:val="auto"/>
      <w:spacing w:val="5"/>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F1E6C"/>
    <w:pPr>
      <w:spacing w:after="0" w:line="240" w:lineRule="auto"/>
      <w:contextualSpacing/>
      <w:jc w:val="center"/>
    </w:pPr>
    <w:rPr>
      <w:rFonts w:asciiTheme="majorHAnsi" w:eastAsiaTheme="majorEastAsia" w:hAnsiTheme="majorHAnsi" w:cstheme="majorBidi"/>
      <w:color w:val="0033A0"/>
      <w:spacing w:val="-10"/>
      <w:kern w:val="28"/>
      <w:sz w:val="44"/>
      <w:szCs w:val="56"/>
    </w:rPr>
  </w:style>
  <w:style w:type="character" w:customStyle="1" w:styleId="TitleChar">
    <w:name w:val="Title Char"/>
    <w:basedOn w:val="DefaultParagraphFont"/>
    <w:link w:val="Title"/>
    <w:uiPriority w:val="10"/>
    <w:rsid w:val="006F1E6C"/>
    <w:rPr>
      <w:rFonts w:asciiTheme="majorHAnsi" w:eastAsiaTheme="majorEastAsia" w:hAnsiTheme="majorHAnsi" w:cstheme="majorBidi"/>
      <w:color w:val="0033A0"/>
      <w:spacing w:val="-10"/>
      <w:kern w:val="28"/>
      <w:sz w:val="44"/>
      <w:szCs w:val="56"/>
    </w:rPr>
  </w:style>
  <w:style w:type="paragraph" w:styleId="Header">
    <w:name w:val="header"/>
    <w:basedOn w:val="Normal"/>
    <w:link w:val="HeaderChar"/>
    <w:uiPriority w:val="99"/>
    <w:unhideWhenUsed/>
    <w:rsid w:val="00323B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3B5A"/>
  </w:style>
  <w:style w:type="paragraph" w:styleId="Footer">
    <w:name w:val="footer"/>
    <w:basedOn w:val="Normal"/>
    <w:link w:val="FooterChar"/>
    <w:uiPriority w:val="99"/>
    <w:unhideWhenUsed/>
    <w:rsid w:val="00323B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3B5A"/>
  </w:style>
  <w:style w:type="character" w:customStyle="1" w:styleId="Heading5Char">
    <w:name w:val="Heading 5 Char"/>
    <w:aliases w:val="Title-CCCM Char"/>
    <w:basedOn w:val="DefaultParagraphFont"/>
    <w:link w:val="Heading5"/>
    <w:uiPriority w:val="99"/>
    <w:rsid w:val="00323B5A"/>
    <w:rPr>
      <w:rFonts w:ascii="Corbel" w:eastAsia="Times New Roman" w:hAnsi="Corbel" w:cs="Times New Roman"/>
      <w:smallCaps/>
      <w:spacing w:val="5"/>
      <w:sz w:val="48"/>
      <w:szCs w:val="48"/>
      <w:lang w:val="x-none" w:eastAsia="x-none"/>
    </w:rPr>
  </w:style>
  <w:style w:type="character" w:customStyle="1" w:styleId="Heading1Char">
    <w:name w:val="Heading 1 Char"/>
    <w:aliases w:val="Heading 1-CCCM Char"/>
    <w:basedOn w:val="DefaultParagraphFont"/>
    <w:link w:val="Heading1"/>
    <w:uiPriority w:val="99"/>
    <w:rsid w:val="00323B5A"/>
    <w:rPr>
      <w:rFonts w:asciiTheme="majorHAnsi" w:eastAsiaTheme="majorEastAsia" w:hAnsiTheme="majorHAnsi" w:cstheme="majorBidi"/>
      <w:color w:val="2E74B5" w:themeColor="accent1" w:themeShade="BF"/>
      <w:sz w:val="32"/>
      <w:szCs w:val="32"/>
    </w:rPr>
  </w:style>
  <w:style w:type="character" w:customStyle="1" w:styleId="Heading2Char">
    <w:name w:val="Heading 2 Char"/>
    <w:aliases w:val="Heading 2-CCCM Char"/>
    <w:basedOn w:val="DefaultParagraphFont"/>
    <w:link w:val="Heading2"/>
    <w:uiPriority w:val="99"/>
    <w:rsid w:val="00323B5A"/>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323B5A"/>
    <w:pPr>
      <w:spacing w:after="0" w:line="240" w:lineRule="auto"/>
    </w:pPr>
  </w:style>
  <w:style w:type="character" w:styleId="IntenseEmphasis">
    <w:name w:val="Intense Emphasis"/>
    <w:aliases w:val="Table text-CCCM"/>
    <w:uiPriority w:val="21"/>
    <w:qFormat/>
    <w:rsid w:val="00E273A7"/>
  </w:style>
  <w:style w:type="paragraph" w:styleId="ListParagraph">
    <w:name w:val="List Paragraph"/>
    <w:basedOn w:val="Normal"/>
    <w:uiPriority w:val="34"/>
    <w:qFormat/>
    <w:rsid w:val="00E52BE0"/>
    <w:pPr>
      <w:ind w:left="720"/>
      <w:contextualSpacing/>
    </w:pPr>
  </w:style>
  <w:style w:type="paragraph" w:styleId="IntenseQuote">
    <w:name w:val="Intense Quote"/>
    <w:basedOn w:val="Normal"/>
    <w:next w:val="Normal"/>
    <w:link w:val="IntenseQuoteChar"/>
    <w:uiPriority w:val="30"/>
    <w:qFormat/>
    <w:rsid w:val="008D619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8D6193"/>
    <w:rPr>
      <w:i/>
      <w:iCs/>
      <w:color w:val="5B9BD5" w:themeColor="accent1"/>
    </w:rPr>
  </w:style>
  <w:style w:type="character" w:styleId="Strong">
    <w:name w:val="Strong"/>
    <w:basedOn w:val="DefaultParagraphFont"/>
    <w:uiPriority w:val="22"/>
    <w:qFormat/>
    <w:rsid w:val="00DB2B5F"/>
    <w:rPr>
      <w:b/>
      <w:bCs/>
    </w:rPr>
  </w:style>
  <w:style w:type="paragraph" w:styleId="Quote">
    <w:name w:val="Quote"/>
    <w:basedOn w:val="Normal"/>
    <w:next w:val="Normal"/>
    <w:link w:val="QuoteChar"/>
    <w:uiPriority w:val="29"/>
    <w:qFormat/>
    <w:rsid w:val="00DB2B5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DB2B5F"/>
    <w:rPr>
      <w:i/>
      <w:iCs/>
      <w:color w:val="404040" w:themeColor="text1" w:themeTint="BF"/>
    </w:rPr>
  </w:style>
  <w:style w:type="character" w:styleId="Hyperlink">
    <w:name w:val="Hyperlink"/>
    <w:basedOn w:val="DefaultParagraphFont"/>
    <w:uiPriority w:val="99"/>
    <w:unhideWhenUsed/>
    <w:rsid w:val="00344E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9430">
      <w:bodyDiv w:val="1"/>
      <w:marLeft w:val="0"/>
      <w:marRight w:val="0"/>
      <w:marTop w:val="0"/>
      <w:marBottom w:val="0"/>
      <w:divBdr>
        <w:top w:val="none" w:sz="0" w:space="0" w:color="auto"/>
        <w:left w:val="none" w:sz="0" w:space="0" w:color="auto"/>
        <w:bottom w:val="none" w:sz="0" w:space="0" w:color="auto"/>
        <w:right w:val="none" w:sz="0" w:space="0" w:color="auto"/>
      </w:divBdr>
    </w:div>
    <w:div w:id="468321382">
      <w:bodyDiv w:val="1"/>
      <w:marLeft w:val="0"/>
      <w:marRight w:val="0"/>
      <w:marTop w:val="0"/>
      <w:marBottom w:val="0"/>
      <w:divBdr>
        <w:top w:val="none" w:sz="0" w:space="0" w:color="auto"/>
        <w:left w:val="none" w:sz="0" w:space="0" w:color="auto"/>
        <w:bottom w:val="none" w:sz="0" w:space="0" w:color="auto"/>
        <w:right w:val="none" w:sz="0" w:space="0" w:color="auto"/>
      </w:divBdr>
      <w:divsChild>
        <w:div w:id="1042754611">
          <w:marLeft w:val="274"/>
          <w:marRight w:val="0"/>
          <w:marTop w:val="0"/>
          <w:marBottom w:val="0"/>
          <w:divBdr>
            <w:top w:val="none" w:sz="0" w:space="0" w:color="auto"/>
            <w:left w:val="none" w:sz="0" w:space="0" w:color="auto"/>
            <w:bottom w:val="none" w:sz="0" w:space="0" w:color="auto"/>
            <w:right w:val="none" w:sz="0" w:space="0" w:color="auto"/>
          </w:divBdr>
        </w:div>
        <w:div w:id="1493787953">
          <w:marLeft w:val="274"/>
          <w:marRight w:val="0"/>
          <w:marTop w:val="0"/>
          <w:marBottom w:val="0"/>
          <w:divBdr>
            <w:top w:val="none" w:sz="0" w:space="0" w:color="auto"/>
            <w:left w:val="none" w:sz="0" w:space="0" w:color="auto"/>
            <w:bottom w:val="none" w:sz="0" w:space="0" w:color="auto"/>
            <w:right w:val="none" w:sz="0" w:space="0" w:color="auto"/>
          </w:divBdr>
        </w:div>
      </w:divsChild>
    </w:div>
    <w:div w:id="627323345">
      <w:bodyDiv w:val="1"/>
      <w:marLeft w:val="0"/>
      <w:marRight w:val="0"/>
      <w:marTop w:val="0"/>
      <w:marBottom w:val="0"/>
      <w:divBdr>
        <w:top w:val="none" w:sz="0" w:space="0" w:color="auto"/>
        <w:left w:val="none" w:sz="0" w:space="0" w:color="auto"/>
        <w:bottom w:val="none" w:sz="0" w:space="0" w:color="auto"/>
        <w:right w:val="none" w:sz="0" w:space="0" w:color="auto"/>
      </w:divBdr>
      <w:divsChild>
        <w:div w:id="1943492559">
          <w:marLeft w:val="720"/>
          <w:marRight w:val="0"/>
          <w:marTop w:val="0"/>
          <w:marBottom w:val="0"/>
          <w:divBdr>
            <w:top w:val="none" w:sz="0" w:space="0" w:color="auto"/>
            <w:left w:val="none" w:sz="0" w:space="0" w:color="auto"/>
            <w:bottom w:val="none" w:sz="0" w:space="0" w:color="auto"/>
            <w:right w:val="none" w:sz="0" w:space="0" w:color="auto"/>
          </w:divBdr>
        </w:div>
        <w:div w:id="2053265587">
          <w:marLeft w:val="720"/>
          <w:marRight w:val="0"/>
          <w:marTop w:val="0"/>
          <w:marBottom w:val="0"/>
          <w:divBdr>
            <w:top w:val="none" w:sz="0" w:space="0" w:color="auto"/>
            <w:left w:val="none" w:sz="0" w:space="0" w:color="auto"/>
            <w:bottom w:val="none" w:sz="0" w:space="0" w:color="auto"/>
            <w:right w:val="none" w:sz="0" w:space="0" w:color="auto"/>
          </w:divBdr>
        </w:div>
      </w:divsChild>
    </w:div>
    <w:div w:id="673797583">
      <w:bodyDiv w:val="1"/>
      <w:marLeft w:val="0"/>
      <w:marRight w:val="0"/>
      <w:marTop w:val="0"/>
      <w:marBottom w:val="0"/>
      <w:divBdr>
        <w:top w:val="none" w:sz="0" w:space="0" w:color="auto"/>
        <w:left w:val="none" w:sz="0" w:space="0" w:color="auto"/>
        <w:bottom w:val="none" w:sz="0" w:space="0" w:color="auto"/>
        <w:right w:val="none" w:sz="0" w:space="0" w:color="auto"/>
      </w:divBdr>
    </w:div>
    <w:div w:id="697316190">
      <w:bodyDiv w:val="1"/>
      <w:marLeft w:val="0"/>
      <w:marRight w:val="0"/>
      <w:marTop w:val="0"/>
      <w:marBottom w:val="0"/>
      <w:divBdr>
        <w:top w:val="none" w:sz="0" w:space="0" w:color="auto"/>
        <w:left w:val="none" w:sz="0" w:space="0" w:color="auto"/>
        <w:bottom w:val="none" w:sz="0" w:space="0" w:color="auto"/>
        <w:right w:val="none" w:sz="0" w:space="0" w:color="auto"/>
      </w:divBdr>
    </w:div>
    <w:div w:id="853417009">
      <w:bodyDiv w:val="1"/>
      <w:marLeft w:val="0"/>
      <w:marRight w:val="0"/>
      <w:marTop w:val="0"/>
      <w:marBottom w:val="0"/>
      <w:divBdr>
        <w:top w:val="none" w:sz="0" w:space="0" w:color="auto"/>
        <w:left w:val="none" w:sz="0" w:space="0" w:color="auto"/>
        <w:bottom w:val="none" w:sz="0" w:space="0" w:color="auto"/>
        <w:right w:val="none" w:sz="0" w:space="0" w:color="auto"/>
      </w:divBdr>
      <w:divsChild>
        <w:div w:id="1729374453">
          <w:marLeft w:val="274"/>
          <w:marRight w:val="0"/>
          <w:marTop w:val="0"/>
          <w:marBottom w:val="0"/>
          <w:divBdr>
            <w:top w:val="none" w:sz="0" w:space="0" w:color="auto"/>
            <w:left w:val="none" w:sz="0" w:space="0" w:color="auto"/>
            <w:bottom w:val="none" w:sz="0" w:space="0" w:color="auto"/>
            <w:right w:val="none" w:sz="0" w:space="0" w:color="auto"/>
          </w:divBdr>
        </w:div>
        <w:div w:id="449127082">
          <w:marLeft w:val="274"/>
          <w:marRight w:val="0"/>
          <w:marTop w:val="0"/>
          <w:marBottom w:val="0"/>
          <w:divBdr>
            <w:top w:val="none" w:sz="0" w:space="0" w:color="auto"/>
            <w:left w:val="none" w:sz="0" w:space="0" w:color="auto"/>
            <w:bottom w:val="none" w:sz="0" w:space="0" w:color="auto"/>
            <w:right w:val="none" w:sz="0" w:space="0" w:color="auto"/>
          </w:divBdr>
        </w:div>
        <w:div w:id="1208638909">
          <w:marLeft w:val="274"/>
          <w:marRight w:val="0"/>
          <w:marTop w:val="0"/>
          <w:marBottom w:val="0"/>
          <w:divBdr>
            <w:top w:val="none" w:sz="0" w:space="0" w:color="auto"/>
            <w:left w:val="none" w:sz="0" w:space="0" w:color="auto"/>
            <w:bottom w:val="none" w:sz="0" w:space="0" w:color="auto"/>
            <w:right w:val="none" w:sz="0" w:space="0" w:color="auto"/>
          </w:divBdr>
        </w:div>
        <w:div w:id="1449079656">
          <w:marLeft w:val="274"/>
          <w:marRight w:val="0"/>
          <w:marTop w:val="0"/>
          <w:marBottom w:val="0"/>
          <w:divBdr>
            <w:top w:val="none" w:sz="0" w:space="0" w:color="auto"/>
            <w:left w:val="none" w:sz="0" w:space="0" w:color="auto"/>
            <w:bottom w:val="none" w:sz="0" w:space="0" w:color="auto"/>
            <w:right w:val="none" w:sz="0" w:space="0" w:color="auto"/>
          </w:divBdr>
        </w:div>
      </w:divsChild>
    </w:div>
    <w:div w:id="1102917774">
      <w:bodyDiv w:val="1"/>
      <w:marLeft w:val="0"/>
      <w:marRight w:val="0"/>
      <w:marTop w:val="0"/>
      <w:marBottom w:val="0"/>
      <w:divBdr>
        <w:top w:val="none" w:sz="0" w:space="0" w:color="auto"/>
        <w:left w:val="none" w:sz="0" w:space="0" w:color="auto"/>
        <w:bottom w:val="none" w:sz="0" w:space="0" w:color="auto"/>
        <w:right w:val="none" w:sz="0" w:space="0" w:color="auto"/>
      </w:divBdr>
      <w:divsChild>
        <w:div w:id="740756395">
          <w:marLeft w:val="720"/>
          <w:marRight w:val="0"/>
          <w:marTop w:val="0"/>
          <w:marBottom w:val="0"/>
          <w:divBdr>
            <w:top w:val="none" w:sz="0" w:space="0" w:color="auto"/>
            <w:left w:val="none" w:sz="0" w:space="0" w:color="auto"/>
            <w:bottom w:val="none" w:sz="0" w:space="0" w:color="auto"/>
            <w:right w:val="none" w:sz="0" w:space="0" w:color="auto"/>
          </w:divBdr>
        </w:div>
        <w:div w:id="1047875198">
          <w:marLeft w:val="720"/>
          <w:marRight w:val="0"/>
          <w:marTop w:val="0"/>
          <w:marBottom w:val="0"/>
          <w:divBdr>
            <w:top w:val="none" w:sz="0" w:space="0" w:color="auto"/>
            <w:left w:val="none" w:sz="0" w:space="0" w:color="auto"/>
            <w:bottom w:val="none" w:sz="0" w:space="0" w:color="auto"/>
            <w:right w:val="none" w:sz="0" w:space="0" w:color="auto"/>
          </w:divBdr>
        </w:div>
      </w:divsChild>
    </w:div>
    <w:div w:id="1259366056">
      <w:bodyDiv w:val="1"/>
      <w:marLeft w:val="0"/>
      <w:marRight w:val="0"/>
      <w:marTop w:val="0"/>
      <w:marBottom w:val="0"/>
      <w:divBdr>
        <w:top w:val="none" w:sz="0" w:space="0" w:color="auto"/>
        <w:left w:val="none" w:sz="0" w:space="0" w:color="auto"/>
        <w:bottom w:val="none" w:sz="0" w:space="0" w:color="auto"/>
        <w:right w:val="none" w:sz="0" w:space="0" w:color="auto"/>
      </w:divBdr>
      <w:divsChild>
        <w:div w:id="924074861">
          <w:marLeft w:val="720"/>
          <w:marRight w:val="0"/>
          <w:marTop w:val="0"/>
          <w:marBottom w:val="0"/>
          <w:divBdr>
            <w:top w:val="none" w:sz="0" w:space="0" w:color="auto"/>
            <w:left w:val="none" w:sz="0" w:space="0" w:color="auto"/>
            <w:bottom w:val="none" w:sz="0" w:space="0" w:color="auto"/>
            <w:right w:val="none" w:sz="0" w:space="0" w:color="auto"/>
          </w:divBdr>
        </w:div>
        <w:div w:id="1953367097">
          <w:marLeft w:val="720"/>
          <w:marRight w:val="0"/>
          <w:marTop w:val="0"/>
          <w:marBottom w:val="0"/>
          <w:divBdr>
            <w:top w:val="none" w:sz="0" w:space="0" w:color="auto"/>
            <w:left w:val="none" w:sz="0" w:space="0" w:color="auto"/>
            <w:bottom w:val="none" w:sz="0" w:space="0" w:color="auto"/>
            <w:right w:val="none" w:sz="0" w:space="0" w:color="auto"/>
          </w:divBdr>
        </w:div>
        <w:div w:id="545264330">
          <w:marLeft w:val="720"/>
          <w:marRight w:val="0"/>
          <w:marTop w:val="0"/>
          <w:marBottom w:val="0"/>
          <w:divBdr>
            <w:top w:val="none" w:sz="0" w:space="0" w:color="auto"/>
            <w:left w:val="none" w:sz="0" w:space="0" w:color="auto"/>
            <w:bottom w:val="none" w:sz="0" w:space="0" w:color="auto"/>
            <w:right w:val="none" w:sz="0" w:space="0" w:color="auto"/>
          </w:divBdr>
        </w:div>
        <w:div w:id="999456024">
          <w:marLeft w:val="720"/>
          <w:marRight w:val="0"/>
          <w:marTop w:val="0"/>
          <w:marBottom w:val="0"/>
          <w:divBdr>
            <w:top w:val="none" w:sz="0" w:space="0" w:color="auto"/>
            <w:left w:val="none" w:sz="0" w:space="0" w:color="auto"/>
            <w:bottom w:val="none" w:sz="0" w:space="0" w:color="auto"/>
            <w:right w:val="none" w:sz="0" w:space="0" w:color="auto"/>
          </w:divBdr>
        </w:div>
        <w:div w:id="2012221738">
          <w:marLeft w:val="720"/>
          <w:marRight w:val="0"/>
          <w:marTop w:val="0"/>
          <w:marBottom w:val="0"/>
          <w:divBdr>
            <w:top w:val="none" w:sz="0" w:space="0" w:color="auto"/>
            <w:left w:val="none" w:sz="0" w:space="0" w:color="auto"/>
            <w:bottom w:val="none" w:sz="0" w:space="0" w:color="auto"/>
            <w:right w:val="none" w:sz="0" w:space="0" w:color="auto"/>
          </w:divBdr>
        </w:div>
        <w:div w:id="1151167873">
          <w:marLeft w:val="720"/>
          <w:marRight w:val="0"/>
          <w:marTop w:val="0"/>
          <w:marBottom w:val="0"/>
          <w:divBdr>
            <w:top w:val="none" w:sz="0" w:space="0" w:color="auto"/>
            <w:left w:val="none" w:sz="0" w:space="0" w:color="auto"/>
            <w:bottom w:val="none" w:sz="0" w:space="0" w:color="auto"/>
            <w:right w:val="none" w:sz="0" w:space="0" w:color="auto"/>
          </w:divBdr>
        </w:div>
        <w:div w:id="253787717">
          <w:marLeft w:val="720"/>
          <w:marRight w:val="0"/>
          <w:marTop w:val="0"/>
          <w:marBottom w:val="0"/>
          <w:divBdr>
            <w:top w:val="none" w:sz="0" w:space="0" w:color="auto"/>
            <w:left w:val="none" w:sz="0" w:space="0" w:color="auto"/>
            <w:bottom w:val="none" w:sz="0" w:space="0" w:color="auto"/>
            <w:right w:val="none" w:sz="0" w:space="0" w:color="auto"/>
          </w:divBdr>
        </w:div>
      </w:divsChild>
    </w:div>
    <w:div w:id="1584483793">
      <w:bodyDiv w:val="1"/>
      <w:marLeft w:val="0"/>
      <w:marRight w:val="0"/>
      <w:marTop w:val="0"/>
      <w:marBottom w:val="0"/>
      <w:divBdr>
        <w:top w:val="none" w:sz="0" w:space="0" w:color="auto"/>
        <w:left w:val="none" w:sz="0" w:space="0" w:color="auto"/>
        <w:bottom w:val="none" w:sz="0" w:space="0" w:color="auto"/>
        <w:right w:val="none" w:sz="0" w:space="0" w:color="auto"/>
      </w:divBdr>
      <w:divsChild>
        <w:div w:id="41953243">
          <w:marLeft w:val="274"/>
          <w:marRight w:val="0"/>
          <w:marTop w:val="0"/>
          <w:marBottom w:val="0"/>
          <w:divBdr>
            <w:top w:val="none" w:sz="0" w:space="0" w:color="auto"/>
            <w:left w:val="none" w:sz="0" w:space="0" w:color="auto"/>
            <w:bottom w:val="none" w:sz="0" w:space="0" w:color="auto"/>
            <w:right w:val="none" w:sz="0" w:space="0" w:color="auto"/>
          </w:divBdr>
        </w:div>
        <w:div w:id="1355110187">
          <w:marLeft w:val="274"/>
          <w:marRight w:val="0"/>
          <w:marTop w:val="0"/>
          <w:marBottom w:val="0"/>
          <w:divBdr>
            <w:top w:val="none" w:sz="0" w:space="0" w:color="auto"/>
            <w:left w:val="none" w:sz="0" w:space="0" w:color="auto"/>
            <w:bottom w:val="none" w:sz="0" w:space="0" w:color="auto"/>
            <w:right w:val="none" w:sz="0" w:space="0" w:color="auto"/>
          </w:divBdr>
        </w:div>
        <w:div w:id="1062632849">
          <w:marLeft w:val="274"/>
          <w:marRight w:val="0"/>
          <w:marTop w:val="0"/>
          <w:marBottom w:val="0"/>
          <w:divBdr>
            <w:top w:val="none" w:sz="0" w:space="0" w:color="auto"/>
            <w:left w:val="none" w:sz="0" w:space="0" w:color="auto"/>
            <w:bottom w:val="none" w:sz="0" w:space="0" w:color="auto"/>
            <w:right w:val="none" w:sz="0" w:space="0" w:color="auto"/>
          </w:divBdr>
        </w:div>
        <w:div w:id="1845433388">
          <w:marLeft w:val="274"/>
          <w:marRight w:val="0"/>
          <w:marTop w:val="0"/>
          <w:marBottom w:val="0"/>
          <w:divBdr>
            <w:top w:val="none" w:sz="0" w:space="0" w:color="auto"/>
            <w:left w:val="none" w:sz="0" w:space="0" w:color="auto"/>
            <w:bottom w:val="none" w:sz="0" w:space="0" w:color="auto"/>
            <w:right w:val="none" w:sz="0" w:space="0" w:color="auto"/>
          </w:divBdr>
        </w:div>
      </w:divsChild>
    </w:div>
    <w:div w:id="1928227812">
      <w:bodyDiv w:val="1"/>
      <w:marLeft w:val="0"/>
      <w:marRight w:val="0"/>
      <w:marTop w:val="0"/>
      <w:marBottom w:val="0"/>
      <w:divBdr>
        <w:top w:val="none" w:sz="0" w:space="0" w:color="auto"/>
        <w:left w:val="none" w:sz="0" w:space="0" w:color="auto"/>
        <w:bottom w:val="none" w:sz="0" w:space="0" w:color="auto"/>
        <w:right w:val="none" w:sz="0" w:space="0" w:color="auto"/>
      </w:divBdr>
      <w:divsChild>
        <w:div w:id="259917090">
          <w:marLeft w:val="360"/>
          <w:marRight w:val="0"/>
          <w:marTop w:val="0"/>
          <w:marBottom w:val="0"/>
          <w:divBdr>
            <w:top w:val="none" w:sz="0" w:space="0" w:color="auto"/>
            <w:left w:val="none" w:sz="0" w:space="0" w:color="auto"/>
            <w:bottom w:val="none" w:sz="0" w:space="0" w:color="auto"/>
            <w:right w:val="none" w:sz="0" w:space="0" w:color="auto"/>
          </w:divBdr>
        </w:div>
        <w:div w:id="526918190">
          <w:marLeft w:val="360"/>
          <w:marRight w:val="0"/>
          <w:marTop w:val="0"/>
          <w:marBottom w:val="0"/>
          <w:divBdr>
            <w:top w:val="none" w:sz="0" w:space="0" w:color="auto"/>
            <w:left w:val="none" w:sz="0" w:space="0" w:color="auto"/>
            <w:bottom w:val="none" w:sz="0" w:space="0" w:color="auto"/>
            <w:right w:val="none" w:sz="0" w:space="0" w:color="auto"/>
          </w:divBdr>
        </w:div>
        <w:div w:id="1697198167">
          <w:marLeft w:val="360"/>
          <w:marRight w:val="0"/>
          <w:marTop w:val="0"/>
          <w:marBottom w:val="0"/>
          <w:divBdr>
            <w:top w:val="none" w:sz="0" w:space="0" w:color="auto"/>
            <w:left w:val="none" w:sz="0" w:space="0" w:color="auto"/>
            <w:bottom w:val="none" w:sz="0" w:space="0" w:color="auto"/>
            <w:right w:val="none" w:sz="0" w:space="0" w:color="auto"/>
          </w:divBdr>
        </w:div>
        <w:div w:id="1437171464">
          <w:marLeft w:val="360"/>
          <w:marRight w:val="0"/>
          <w:marTop w:val="0"/>
          <w:marBottom w:val="0"/>
          <w:divBdr>
            <w:top w:val="none" w:sz="0" w:space="0" w:color="auto"/>
            <w:left w:val="none" w:sz="0" w:space="0" w:color="auto"/>
            <w:bottom w:val="none" w:sz="0" w:space="0" w:color="auto"/>
            <w:right w:val="none" w:sz="0" w:space="0" w:color="auto"/>
          </w:divBdr>
        </w:div>
      </w:divsChild>
    </w:div>
    <w:div w:id="1959678933">
      <w:bodyDiv w:val="1"/>
      <w:marLeft w:val="0"/>
      <w:marRight w:val="0"/>
      <w:marTop w:val="0"/>
      <w:marBottom w:val="0"/>
      <w:divBdr>
        <w:top w:val="none" w:sz="0" w:space="0" w:color="auto"/>
        <w:left w:val="none" w:sz="0" w:space="0" w:color="auto"/>
        <w:bottom w:val="none" w:sz="0" w:space="0" w:color="auto"/>
        <w:right w:val="none" w:sz="0" w:space="0" w:color="auto"/>
      </w:divBdr>
      <w:divsChild>
        <w:div w:id="1133517778">
          <w:marLeft w:val="274"/>
          <w:marRight w:val="0"/>
          <w:marTop w:val="0"/>
          <w:marBottom w:val="0"/>
          <w:divBdr>
            <w:top w:val="none" w:sz="0" w:space="0" w:color="auto"/>
            <w:left w:val="none" w:sz="0" w:space="0" w:color="auto"/>
            <w:bottom w:val="none" w:sz="0" w:space="0" w:color="auto"/>
            <w:right w:val="none" w:sz="0" w:space="0" w:color="auto"/>
          </w:divBdr>
        </w:div>
        <w:div w:id="1940479493">
          <w:marLeft w:val="274"/>
          <w:marRight w:val="0"/>
          <w:marTop w:val="0"/>
          <w:marBottom w:val="0"/>
          <w:divBdr>
            <w:top w:val="none" w:sz="0" w:space="0" w:color="auto"/>
            <w:left w:val="none" w:sz="0" w:space="0" w:color="auto"/>
            <w:bottom w:val="none" w:sz="0" w:space="0" w:color="auto"/>
            <w:right w:val="none" w:sz="0" w:space="0" w:color="auto"/>
          </w:divBdr>
        </w:div>
        <w:div w:id="634070727">
          <w:marLeft w:val="274"/>
          <w:marRight w:val="0"/>
          <w:marTop w:val="0"/>
          <w:marBottom w:val="0"/>
          <w:divBdr>
            <w:top w:val="none" w:sz="0" w:space="0" w:color="auto"/>
            <w:left w:val="none" w:sz="0" w:space="0" w:color="auto"/>
            <w:bottom w:val="none" w:sz="0" w:space="0" w:color="auto"/>
            <w:right w:val="none" w:sz="0" w:space="0" w:color="auto"/>
          </w:divBdr>
        </w:div>
        <w:div w:id="506289025">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406</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IOM</Company>
  <LinksUpToDate>false</LinksUpToDate>
  <CharactersWithSpaces>2717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FLINT Garrett</dc:creator>
  <cp:keywords/>
  <dc:description/>
  <cp:lastModifiedBy>FLINT Garrett</cp:lastModifiedBy>
  <cp:revision>7</cp:revision>
  <dcterms:created xsi:type="dcterms:W3CDTF">2018-07-02T08:54:00Z</dcterms:created>
  <dcterms:modified xsi:type="dcterms:W3CDTF">2018-07-02T12:24:00Z</dcterms:modified>
</cp:coreProperties>
</file>